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91" w:rsidRDefault="00410391">
      <w:pPr>
        <w:jc w:val="center"/>
        <w:rPr>
          <w:rFonts w:ascii="仿宋" w:eastAsia="仿宋" w:hAnsi="仿宋" w:cs="仿宋"/>
          <w:b/>
          <w:sz w:val="44"/>
          <w:szCs w:val="44"/>
        </w:rPr>
      </w:pPr>
      <w:r>
        <w:rPr>
          <w:rFonts w:ascii="仿宋" w:eastAsia="仿宋" w:hAnsi="仿宋" w:cs="仿宋"/>
          <w:b/>
          <w:sz w:val="44"/>
          <w:szCs w:val="44"/>
        </w:rPr>
        <w:t>20</w:t>
      </w:r>
      <w:r>
        <w:rPr>
          <w:rFonts w:ascii="仿宋" w:eastAsia="仿宋" w:hAnsi="仿宋" w:cs="仿宋" w:hint="eastAsia"/>
          <w:b/>
          <w:sz w:val="44"/>
          <w:szCs w:val="44"/>
        </w:rPr>
        <w:t>20年度河南省科学技术奖</w:t>
      </w:r>
    </w:p>
    <w:p w:rsidR="00410391" w:rsidRDefault="00410391" w:rsidP="00D969D0">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410391" w:rsidRDefault="00410391">
      <w:pPr>
        <w:ind w:firstLineChars="200" w:firstLine="562"/>
        <w:rPr>
          <w:rFonts w:ascii="宋体"/>
          <w:b/>
          <w:bCs/>
          <w:color w:val="000000"/>
          <w:sz w:val="28"/>
          <w:szCs w:val="28"/>
        </w:rPr>
      </w:pPr>
      <w:r>
        <w:rPr>
          <w:rFonts w:ascii="宋体" w:hAnsi="宋体" w:hint="eastAsia"/>
          <w:b/>
          <w:bCs/>
          <w:color w:val="000000"/>
          <w:sz w:val="28"/>
          <w:szCs w:val="28"/>
        </w:rPr>
        <w:t>（一）项目名称</w:t>
      </w:r>
    </w:p>
    <w:p w:rsidR="00410391" w:rsidRPr="003E56F3" w:rsidRDefault="009F12B5" w:rsidP="003E56F3">
      <w:pPr>
        <w:ind w:firstLineChars="200" w:firstLine="560"/>
        <w:rPr>
          <w:rFonts w:ascii="宋体" w:hAnsi="宋体"/>
          <w:bCs/>
          <w:color w:val="000000"/>
          <w:sz w:val="28"/>
          <w:szCs w:val="28"/>
        </w:rPr>
      </w:pPr>
      <w:r w:rsidRPr="003E56F3">
        <w:rPr>
          <w:rFonts w:ascii="宋体" w:hAnsi="宋体"/>
          <w:bCs/>
          <w:color w:val="000000"/>
          <w:sz w:val="28"/>
          <w:szCs w:val="28"/>
        </w:rPr>
        <w:t>煤泥水智能化高效循环利用关键技术及应用</w:t>
      </w:r>
    </w:p>
    <w:p w:rsidR="00410391" w:rsidRDefault="00410391">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410391" w:rsidRDefault="00410391">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sidR="007D0C50">
        <w:rPr>
          <w:rFonts w:ascii="宋体" w:hAnsi="宋体" w:hint="eastAsia"/>
          <w:bCs/>
          <w:color w:val="000000"/>
          <w:sz w:val="28"/>
          <w:szCs w:val="28"/>
        </w:rPr>
        <w:t>河南省教育厅</w:t>
      </w:r>
    </w:p>
    <w:p w:rsidR="00410391" w:rsidRDefault="00410391">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410391" w:rsidRDefault="00410391">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r w:rsidR="00E86633">
        <w:rPr>
          <w:rFonts w:ascii="宋体" w:hAnsi="宋体" w:hint="eastAsia"/>
          <w:b/>
          <w:color w:val="000000"/>
          <w:sz w:val="28"/>
          <w:szCs w:val="28"/>
          <w:u w:val="single"/>
        </w:rPr>
        <w:t>叁</w:t>
      </w:r>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410391" w:rsidRDefault="00410391">
      <w:pPr>
        <w:ind w:firstLineChars="200" w:firstLine="560"/>
        <w:rPr>
          <w:rFonts w:ascii="宋体"/>
          <w:bCs/>
          <w:color w:val="000000"/>
          <w:sz w:val="28"/>
          <w:szCs w:val="28"/>
        </w:rPr>
      </w:pPr>
    </w:p>
    <w:p w:rsidR="00410391" w:rsidRDefault="00410391">
      <w:pPr>
        <w:pStyle w:val="a4"/>
        <w:spacing w:line="390" w:lineRule="exact"/>
        <w:ind w:firstLineChars="0" w:firstLine="0"/>
        <w:outlineLvl w:val="1"/>
        <w:rPr>
          <w:b/>
        </w:rPr>
      </w:pPr>
      <w:r>
        <w:rPr>
          <w:rFonts w:hint="eastAsia"/>
          <w:b/>
        </w:rPr>
        <w:t>（三）主要知识产权和标准规范目录（不超过</w:t>
      </w:r>
      <w:r>
        <w:rPr>
          <w:rFonts w:hint="eastAsia"/>
          <w:b/>
        </w:rPr>
        <w:t>10</w:t>
      </w:r>
      <w:r>
        <w:rPr>
          <w:rFonts w:hint="eastAsia"/>
          <w:b/>
        </w:rPr>
        <w:t>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8"/>
        <w:gridCol w:w="1275"/>
        <w:gridCol w:w="851"/>
        <w:gridCol w:w="850"/>
        <w:gridCol w:w="993"/>
        <w:gridCol w:w="1134"/>
        <w:gridCol w:w="992"/>
        <w:gridCol w:w="1276"/>
        <w:gridCol w:w="970"/>
      </w:tblGrid>
      <w:tr w:rsidR="00410391" w:rsidRPr="007E76F3" w:rsidTr="00730060">
        <w:trPr>
          <w:trHeight w:val="680"/>
          <w:jc w:val="center"/>
        </w:trPr>
        <w:tc>
          <w:tcPr>
            <w:tcW w:w="888" w:type="dxa"/>
            <w:tcBorders>
              <w:top w:val="single" w:sz="8" w:space="0" w:color="auto"/>
              <w:left w:val="single" w:sz="8" w:space="0" w:color="auto"/>
              <w:bottom w:val="single" w:sz="4" w:space="0" w:color="auto"/>
              <w:right w:val="single" w:sz="4" w:space="0" w:color="auto"/>
            </w:tcBorders>
            <w:vAlign w:val="center"/>
          </w:tcPr>
          <w:p w:rsidR="00410391" w:rsidRPr="007E76F3" w:rsidRDefault="00410391" w:rsidP="00C658BC">
            <w:pPr>
              <w:pStyle w:val="a4"/>
              <w:spacing w:line="390" w:lineRule="exact"/>
              <w:ind w:firstLineChars="0" w:firstLine="0"/>
              <w:jc w:val="center"/>
              <w:rPr>
                <w:rFonts w:ascii="Times New Roman" w:eastAsia="Times New Roman"/>
                <w:sz w:val="21"/>
              </w:rPr>
            </w:pPr>
            <w:proofErr w:type="spellStart"/>
            <w:r w:rsidRPr="007E76F3">
              <w:rPr>
                <w:rFonts w:ascii="宋体" w:eastAsia="Times New Roman" w:hAnsi="宋体"/>
                <w:sz w:val="21"/>
              </w:rPr>
              <w:t>知识产权（标准）类别</w:t>
            </w:r>
            <w:proofErr w:type="spellEnd"/>
          </w:p>
        </w:tc>
        <w:tc>
          <w:tcPr>
            <w:tcW w:w="1275" w:type="dxa"/>
            <w:tcBorders>
              <w:top w:val="single" w:sz="8" w:space="0" w:color="auto"/>
              <w:left w:val="single" w:sz="4" w:space="0" w:color="auto"/>
              <w:bottom w:val="single" w:sz="4" w:space="0" w:color="auto"/>
              <w:right w:val="single" w:sz="4" w:space="0" w:color="auto"/>
            </w:tcBorders>
            <w:vAlign w:val="center"/>
          </w:tcPr>
          <w:p w:rsidR="00410391" w:rsidRPr="007E76F3" w:rsidRDefault="00410391" w:rsidP="00C658BC">
            <w:pPr>
              <w:pStyle w:val="a4"/>
              <w:spacing w:line="390" w:lineRule="exact"/>
              <w:ind w:firstLineChars="0" w:firstLine="0"/>
              <w:jc w:val="center"/>
              <w:rPr>
                <w:rFonts w:ascii="Times New Roman" w:eastAsia="Times New Roman"/>
                <w:sz w:val="21"/>
              </w:rPr>
            </w:pPr>
            <w:proofErr w:type="spellStart"/>
            <w:r w:rsidRPr="007E76F3">
              <w:rPr>
                <w:rFonts w:ascii="宋体" w:eastAsia="Times New Roman" w:hAnsi="宋体"/>
                <w:sz w:val="21"/>
              </w:rPr>
              <w:t>知识产权（标准）具体名称</w:t>
            </w:r>
            <w:proofErr w:type="spellEnd"/>
          </w:p>
        </w:tc>
        <w:tc>
          <w:tcPr>
            <w:tcW w:w="851" w:type="dxa"/>
            <w:tcBorders>
              <w:top w:val="single" w:sz="8" w:space="0" w:color="auto"/>
              <w:left w:val="single" w:sz="4" w:space="0" w:color="auto"/>
              <w:bottom w:val="single" w:sz="4" w:space="0" w:color="auto"/>
              <w:right w:val="single" w:sz="4" w:space="0" w:color="auto"/>
            </w:tcBorders>
            <w:vAlign w:val="center"/>
          </w:tcPr>
          <w:p w:rsidR="00410391" w:rsidRPr="007E76F3" w:rsidRDefault="00410391" w:rsidP="00C658BC">
            <w:pPr>
              <w:pStyle w:val="a4"/>
              <w:spacing w:line="390" w:lineRule="exact"/>
              <w:ind w:firstLineChars="0" w:firstLine="0"/>
              <w:jc w:val="center"/>
              <w:rPr>
                <w:rFonts w:ascii="Times New Roman" w:eastAsia="Times New Roman"/>
                <w:sz w:val="21"/>
              </w:rPr>
            </w:pPr>
            <w:proofErr w:type="spellStart"/>
            <w:r w:rsidRPr="007E76F3">
              <w:rPr>
                <w:rFonts w:ascii="宋体" w:eastAsia="Times New Roman" w:hAnsi="宋体"/>
                <w:sz w:val="21"/>
              </w:rPr>
              <w:t>国家</w:t>
            </w:r>
            <w:proofErr w:type="spellEnd"/>
          </w:p>
          <w:p w:rsidR="00410391" w:rsidRPr="007E76F3" w:rsidRDefault="00410391" w:rsidP="00C658BC">
            <w:pPr>
              <w:pStyle w:val="a4"/>
              <w:spacing w:line="390" w:lineRule="exact"/>
              <w:ind w:firstLineChars="0" w:firstLine="0"/>
              <w:jc w:val="center"/>
              <w:rPr>
                <w:rFonts w:ascii="Times New Roman" w:eastAsia="Times New Roman"/>
                <w:sz w:val="21"/>
              </w:rPr>
            </w:pPr>
            <w:r w:rsidRPr="007E76F3">
              <w:rPr>
                <w:rFonts w:ascii="宋体" w:eastAsia="Times New Roman" w:hAnsi="宋体"/>
                <w:sz w:val="21"/>
              </w:rPr>
              <w:t>（</w:t>
            </w:r>
            <w:proofErr w:type="spellStart"/>
            <w:r w:rsidRPr="007E76F3">
              <w:rPr>
                <w:rFonts w:ascii="宋体" w:eastAsia="Times New Roman" w:hAnsi="宋体"/>
                <w:sz w:val="21"/>
              </w:rPr>
              <w:t>地区</w:t>
            </w:r>
            <w:proofErr w:type="spellEnd"/>
            <w:r w:rsidRPr="007E76F3">
              <w:rPr>
                <w:rFonts w:ascii="宋体" w:eastAsia="Times New Roman" w:hAnsi="宋体"/>
                <w:sz w:val="21"/>
              </w:rPr>
              <w:t>）</w:t>
            </w:r>
          </w:p>
        </w:tc>
        <w:tc>
          <w:tcPr>
            <w:tcW w:w="850" w:type="dxa"/>
            <w:tcBorders>
              <w:top w:val="single" w:sz="8" w:space="0" w:color="auto"/>
              <w:left w:val="single" w:sz="4" w:space="0" w:color="auto"/>
              <w:bottom w:val="single" w:sz="4" w:space="0" w:color="auto"/>
              <w:right w:val="single" w:sz="4" w:space="0" w:color="auto"/>
            </w:tcBorders>
            <w:vAlign w:val="center"/>
          </w:tcPr>
          <w:p w:rsidR="00410391" w:rsidRPr="007E76F3" w:rsidRDefault="00410391" w:rsidP="00C658BC">
            <w:pPr>
              <w:pStyle w:val="a4"/>
              <w:spacing w:line="390" w:lineRule="exact"/>
              <w:ind w:firstLineChars="0" w:firstLine="0"/>
              <w:jc w:val="center"/>
              <w:rPr>
                <w:rFonts w:ascii="Times New Roman" w:eastAsia="Times New Roman"/>
                <w:sz w:val="21"/>
              </w:rPr>
            </w:pPr>
            <w:proofErr w:type="spellStart"/>
            <w:r w:rsidRPr="007E76F3">
              <w:rPr>
                <w:rFonts w:ascii="宋体" w:eastAsia="Times New Roman" w:hAnsi="宋体"/>
                <w:sz w:val="21"/>
              </w:rPr>
              <w:t>授权号（标准编号</w:t>
            </w:r>
            <w:proofErr w:type="spellEnd"/>
            <w:r w:rsidRPr="007E76F3">
              <w:rPr>
                <w:rFonts w:ascii="宋体" w:eastAsia="Times New Roman" w:hAnsi="宋体"/>
                <w:sz w:val="21"/>
              </w:rPr>
              <w:t>）</w:t>
            </w:r>
          </w:p>
        </w:tc>
        <w:tc>
          <w:tcPr>
            <w:tcW w:w="993" w:type="dxa"/>
            <w:tcBorders>
              <w:top w:val="single" w:sz="8" w:space="0" w:color="auto"/>
              <w:left w:val="single" w:sz="4" w:space="0" w:color="auto"/>
              <w:bottom w:val="single" w:sz="4" w:space="0" w:color="auto"/>
              <w:right w:val="single" w:sz="4" w:space="0" w:color="auto"/>
            </w:tcBorders>
            <w:vAlign w:val="center"/>
          </w:tcPr>
          <w:p w:rsidR="00410391" w:rsidRPr="007E76F3" w:rsidRDefault="00410391" w:rsidP="00C658BC">
            <w:pPr>
              <w:pStyle w:val="a4"/>
              <w:spacing w:line="390" w:lineRule="exact"/>
              <w:ind w:firstLineChars="0" w:firstLine="0"/>
              <w:jc w:val="center"/>
              <w:rPr>
                <w:rFonts w:ascii="Times New Roman" w:eastAsia="Times New Roman"/>
                <w:sz w:val="21"/>
              </w:rPr>
            </w:pPr>
            <w:proofErr w:type="spellStart"/>
            <w:r w:rsidRPr="007E76F3">
              <w:rPr>
                <w:rFonts w:ascii="宋体" w:eastAsia="Times New Roman" w:hAnsi="宋体"/>
                <w:sz w:val="21"/>
              </w:rPr>
              <w:t>授权（标准发布）日期</w:t>
            </w:r>
            <w:proofErr w:type="spellEnd"/>
          </w:p>
        </w:tc>
        <w:tc>
          <w:tcPr>
            <w:tcW w:w="1134" w:type="dxa"/>
            <w:tcBorders>
              <w:top w:val="single" w:sz="8" w:space="0" w:color="auto"/>
              <w:left w:val="single" w:sz="4" w:space="0" w:color="auto"/>
              <w:bottom w:val="single" w:sz="4" w:space="0" w:color="auto"/>
              <w:right w:val="single" w:sz="4" w:space="0" w:color="auto"/>
            </w:tcBorders>
            <w:vAlign w:val="center"/>
          </w:tcPr>
          <w:p w:rsidR="00410391" w:rsidRPr="007E76F3" w:rsidRDefault="00410391" w:rsidP="00C658BC">
            <w:pPr>
              <w:pStyle w:val="a4"/>
              <w:spacing w:line="390" w:lineRule="exact"/>
              <w:ind w:firstLineChars="0" w:firstLine="0"/>
              <w:jc w:val="center"/>
              <w:rPr>
                <w:rFonts w:ascii="Times New Roman" w:eastAsia="Times New Roman"/>
                <w:sz w:val="21"/>
              </w:rPr>
            </w:pPr>
            <w:proofErr w:type="spellStart"/>
            <w:r w:rsidRPr="007E76F3">
              <w:rPr>
                <w:rFonts w:ascii="宋体" w:eastAsia="Times New Roman" w:hAnsi="宋体"/>
                <w:sz w:val="21"/>
              </w:rPr>
              <w:t>证书编号</w:t>
            </w:r>
            <w:proofErr w:type="spellEnd"/>
            <w:r w:rsidRPr="007E76F3">
              <w:rPr>
                <w:rFonts w:ascii="Times New Roman" w:eastAsia="Times New Roman"/>
                <w:sz w:val="21"/>
              </w:rPr>
              <w:br/>
            </w:r>
            <w:r w:rsidRPr="007E76F3">
              <w:rPr>
                <w:rFonts w:ascii="宋体" w:eastAsia="Times New Roman" w:hAnsi="宋体"/>
                <w:sz w:val="21"/>
              </w:rPr>
              <w:t>（</w:t>
            </w:r>
            <w:proofErr w:type="spellStart"/>
            <w:r w:rsidRPr="007E76F3">
              <w:rPr>
                <w:rFonts w:ascii="宋体" w:eastAsia="Times New Roman" w:hAnsi="宋体"/>
                <w:sz w:val="21"/>
              </w:rPr>
              <w:t>标准批准发布部门</w:t>
            </w:r>
            <w:proofErr w:type="spellEnd"/>
            <w:r w:rsidRPr="007E76F3">
              <w:rPr>
                <w:rFonts w:ascii="宋体" w:eastAsia="Times New Roman" w:hAnsi="宋体"/>
                <w:sz w:val="21"/>
              </w:rPr>
              <w:t>）</w:t>
            </w:r>
          </w:p>
        </w:tc>
        <w:tc>
          <w:tcPr>
            <w:tcW w:w="992" w:type="dxa"/>
            <w:tcBorders>
              <w:top w:val="single" w:sz="8" w:space="0" w:color="auto"/>
              <w:left w:val="single" w:sz="4" w:space="0" w:color="auto"/>
              <w:bottom w:val="single" w:sz="4" w:space="0" w:color="auto"/>
              <w:right w:val="single" w:sz="4" w:space="0" w:color="auto"/>
            </w:tcBorders>
            <w:vAlign w:val="center"/>
          </w:tcPr>
          <w:p w:rsidR="00410391" w:rsidRPr="007E76F3" w:rsidRDefault="00410391" w:rsidP="00C658BC">
            <w:pPr>
              <w:pStyle w:val="a4"/>
              <w:spacing w:line="390" w:lineRule="exact"/>
              <w:ind w:firstLineChars="0" w:firstLine="0"/>
              <w:jc w:val="center"/>
              <w:rPr>
                <w:rFonts w:ascii="Times New Roman" w:eastAsia="Times New Roman"/>
                <w:sz w:val="21"/>
              </w:rPr>
            </w:pPr>
            <w:proofErr w:type="spellStart"/>
            <w:r w:rsidRPr="007E76F3">
              <w:rPr>
                <w:rFonts w:ascii="宋体" w:eastAsia="Times New Roman" w:hAnsi="宋体"/>
                <w:sz w:val="21"/>
              </w:rPr>
              <w:t>权利人（标准起草单位</w:t>
            </w:r>
            <w:proofErr w:type="spellEnd"/>
            <w:r w:rsidRPr="007E76F3">
              <w:rPr>
                <w:rFonts w:ascii="宋体" w:eastAsia="Times New Roman" w:hAnsi="宋体"/>
                <w:sz w:val="21"/>
              </w:rPr>
              <w:t>）</w:t>
            </w:r>
          </w:p>
        </w:tc>
        <w:tc>
          <w:tcPr>
            <w:tcW w:w="1276" w:type="dxa"/>
            <w:tcBorders>
              <w:top w:val="single" w:sz="8" w:space="0" w:color="auto"/>
              <w:left w:val="single" w:sz="4" w:space="0" w:color="auto"/>
              <w:bottom w:val="single" w:sz="4" w:space="0" w:color="auto"/>
              <w:right w:val="single" w:sz="4" w:space="0" w:color="auto"/>
            </w:tcBorders>
            <w:vAlign w:val="center"/>
          </w:tcPr>
          <w:p w:rsidR="00410391" w:rsidRPr="007E76F3" w:rsidRDefault="00410391" w:rsidP="00C658BC">
            <w:pPr>
              <w:pStyle w:val="a4"/>
              <w:spacing w:line="390" w:lineRule="exact"/>
              <w:ind w:firstLineChars="0" w:firstLine="0"/>
              <w:jc w:val="center"/>
              <w:rPr>
                <w:rFonts w:ascii="Times New Roman" w:eastAsia="Times New Roman"/>
                <w:sz w:val="21"/>
              </w:rPr>
            </w:pPr>
            <w:proofErr w:type="spellStart"/>
            <w:r w:rsidRPr="007E76F3">
              <w:rPr>
                <w:rFonts w:ascii="宋体" w:eastAsia="Times New Roman" w:hAnsi="宋体"/>
                <w:sz w:val="21"/>
              </w:rPr>
              <w:t>发明人（标准起草人</w:t>
            </w:r>
            <w:proofErr w:type="spellEnd"/>
            <w:r w:rsidRPr="007E76F3">
              <w:rPr>
                <w:rFonts w:ascii="宋体" w:eastAsia="Times New Roman" w:hAnsi="宋体"/>
                <w:sz w:val="21"/>
              </w:rPr>
              <w:t>）</w:t>
            </w:r>
          </w:p>
        </w:tc>
        <w:tc>
          <w:tcPr>
            <w:tcW w:w="970" w:type="dxa"/>
            <w:tcBorders>
              <w:top w:val="single" w:sz="8" w:space="0" w:color="auto"/>
              <w:left w:val="single" w:sz="4" w:space="0" w:color="auto"/>
              <w:bottom w:val="single" w:sz="4" w:space="0" w:color="auto"/>
              <w:right w:val="single" w:sz="8" w:space="0" w:color="auto"/>
            </w:tcBorders>
            <w:vAlign w:val="center"/>
          </w:tcPr>
          <w:p w:rsidR="00410391" w:rsidRPr="007E76F3" w:rsidRDefault="00410391" w:rsidP="00C658BC">
            <w:pPr>
              <w:pStyle w:val="a4"/>
              <w:spacing w:line="390" w:lineRule="exact"/>
              <w:ind w:firstLineChars="0" w:firstLine="0"/>
              <w:jc w:val="center"/>
              <w:rPr>
                <w:rFonts w:ascii="Times New Roman" w:eastAsia="Times New Roman"/>
                <w:sz w:val="21"/>
              </w:rPr>
            </w:pPr>
            <w:proofErr w:type="spellStart"/>
            <w:r w:rsidRPr="007E76F3">
              <w:rPr>
                <w:rFonts w:ascii="宋体" w:eastAsia="Times New Roman" w:hAnsi="宋体"/>
                <w:sz w:val="21"/>
              </w:rPr>
              <w:t>发明专利（标准）有效状态</w:t>
            </w:r>
            <w:proofErr w:type="spellEnd"/>
          </w:p>
        </w:tc>
      </w:tr>
      <w:tr w:rsidR="00C658BC" w:rsidRPr="007E76F3" w:rsidTr="00730060">
        <w:trPr>
          <w:trHeight w:val="680"/>
          <w:jc w:val="center"/>
        </w:trPr>
        <w:tc>
          <w:tcPr>
            <w:tcW w:w="888" w:type="dxa"/>
            <w:tcBorders>
              <w:top w:val="single" w:sz="8" w:space="0" w:color="auto"/>
              <w:left w:val="single" w:sz="8"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发明专利</w:t>
            </w:r>
            <w:proofErr w:type="spellEnd"/>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一种浮选矿浆预处理装置</w:t>
            </w:r>
            <w:proofErr w:type="spellEnd"/>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w:t>
            </w:r>
            <w:proofErr w:type="spellEnd"/>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ZL201810413618.9</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 xml:space="preserve">2019-12-13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3631241</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河南理工大学</w:t>
            </w:r>
            <w:proofErr w:type="spellEnd"/>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730060">
            <w:pPr>
              <w:pStyle w:val="a4"/>
              <w:spacing w:line="390" w:lineRule="exact"/>
              <w:ind w:firstLineChars="0" w:firstLine="0"/>
              <w:jc w:val="left"/>
              <w:rPr>
                <w:rFonts w:ascii="Times New Roman" w:eastAsia="Times New Roman"/>
                <w:sz w:val="21"/>
              </w:rPr>
            </w:pPr>
            <w:r w:rsidRPr="007E76F3">
              <w:rPr>
                <w:rFonts w:ascii="Times New Roman"/>
                <w:b/>
                <w:sz w:val="21"/>
                <w:szCs w:val="21"/>
              </w:rPr>
              <w:t>邓小伟</w:t>
            </w:r>
            <w:r w:rsidRPr="007E76F3">
              <w:rPr>
                <w:rFonts w:ascii="Times New Roman"/>
                <w:b/>
                <w:sz w:val="21"/>
                <w:szCs w:val="21"/>
              </w:rPr>
              <w:t xml:space="preserve"> </w:t>
            </w:r>
            <w:r w:rsidRPr="007E76F3">
              <w:rPr>
                <w:rFonts w:ascii="Times New Roman"/>
                <w:b/>
                <w:sz w:val="21"/>
                <w:szCs w:val="21"/>
              </w:rPr>
              <w:t>邢宝林</w:t>
            </w:r>
            <w:r w:rsidRPr="007E76F3">
              <w:rPr>
                <w:rFonts w:ascii="Times New Roman" w:eastAsia="Times New Roman"/>
                <w:sz w:val="21"/>
              </w:rPr>
              <w:t xml:space="preserve"> </w:t>
            </w:r>
            <w:proofErr w:type="spellStart"/>
            <w:r w:rsidRPr="007E76F3">
              <w:rPr>
                <w:rFonts w:ascii="宋体" w:eastAsia="Times New Roman" w:hAnsi="宋体"/>
                <w:sz w:val="21"/>
              </w:rPr>
              <w:t>史长亮</w:t>
            </w:r>
            <w:proofErr w:type="spellEnd"/>
            <w:r w:rsidRPr="007E76F3">
              <w:rPr>
                <w:rFonts w:ascii="Times New Roman" w:eastAsia="Times New Roman"/>
                <w:sz w:val="21"/>
              </w:rPr>
              <w:t xml:space="preserve"> </w:t>
            </w:r>
            <w:proofErr w:type="spellStart"/>
            <w:proofErr w:type="gramStart"/>
            <w:r w:rsidRPr="007E76F3">
              <w:rPr>
                <w:rFonts w:ascii="宋体" w:eastAsia="Times New Roman" w:hAnsi="宋体"/>
                <w:sz w:val="21"/>
              </w:rPr>
              <w:t>路阳</w:t>
            </w:r>
            <w:proofErr w:type="spellEnd"/>
            <w:r w:rsidRPr="007E76F3">
              <w:rPr>
                <w:rFonts w:ascii="Times New Roman" w:eastAsia="Times New Roman"/>
                <w:sz w:val="21"/>
              </w:rPr>
              <w:t xml:space="preserve"> </w:t>
            </w:r>
            <w:r w:rsidRPr="007E76F3">
              <w:rPr>
                <w:rFonts w:ascii="Times New Roman"/>
                <w:b/>
                <w:sz w:val="21"/>
                <w:szCs w:val="21"/>
              </w:rPr>
              <w:t>程敢</w:t>
            </w:r>
            <w:proofErr w:type="gramEnd"/>
            <w:r w:rsidRPr="007E76F3">
              <w:rPr>
                <w:rFonts w:ascii="Times New Roman" w:eastAsia="Times New Roman"/>
                <w:sz w:val="21"/>
              </w:rPr>
              <w:t xml:space="preserve"> </w:t>
            </w:r>
            <w:proofErr w:type="spellStart"/>
            <w:r w:rsidRPr="007E76F3">
              <w:rPr>
                <w:rFonts w:ascii="宋体" w:eastAsia="Times New Roman" w:hAnsi="宋体"/>
                <w:sz w:val="21"/>
              </w:rPr>
              <w:t>张传祥</w:t>
            </w:r>
            <w:proofErr w:type="spellEnd"/>
            <w:r w:rsidRPr="007E76F3">
              <w:rPr>
                <w:rFonts w:ascii="Times New Roman" w:eastAsia="Times New Roman"/>
                <w:sz w:val="21"/>
              </w:rPr>
              <w:t xml:space="preserve"> </w:t>
            </w:r>
          </w:p>
        </w:tc>
        <w:tc>
          <w:tcPr>
            <w:tcW w:w="970" w:type="dxa"/>
            <w:tcBorders>
              <w:top w:val="single" w:sz="8" w:space="0" w:color="auto"/>
              <w:left w:val="single" w:sz="4" w:space="0" w:color="auto"/>
              <w:bottom w:val="single" w:sz="4" w:space="0" w:color="auto"/>
              <w:right w:val="single" w:sz="8"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有效</w:t>
            </w:r>
            <w:proofErr w:type="spellEnd"/>
          </w:p>
        </w:tc>
      </w:tr>
      <w:tr w:rsidR="00C658BC" w:rsidRPr="007E76F3" w:rsidTr="00730060">
        <w:trPr>
          <w:trHeight w:val="680"/>
          <w:jc w:val="center"/>
        </w:trPr>
        <w:tc>
          <w:tcPr>
            <w:tcW w:w="888" w:type="dxa"/>
            <w:tcBorders>
              <w:top w:val="single" w:sz="8" w:space="0" w:color="auto"/>
              <w:left w:val="single" w:sz="8"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发明专利</w:t>
            </w:r>
            <w:proofErr w:type="spellEnd"/>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一种旋风增压除尘装置</w:t>
            </w:r>
            <w:proofErr w:type="spellEnd"/>
            <w:r w:rsidRPr="007E76F3">
              <w:rPr>
                <w:rFonts w:ascii="Times New Roman" w:eastAsia="Times New Roman"/>
                <w:sz w:val="21"/>
              </w:rPr>
              <w:t>-</w:t>
            </w:r>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w:t>
            </w:r>
            <w:proofErr w:type="spellEnd"/>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ZL2017100427260.0</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 xml:space="preserve">2019-5-14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3376459</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河南理工大学</w:t>
            </w:r>
            <w:proofErr w:type="spellEnd"/>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904566">
            <w:pPr>
              <w:pStyle w:val="a4"/>
              <w:spacing w:line="390" w:lineRule="exact"/>
              <w:ind w:firstLineChars="0" w:firstLine="0"/>
              <w:jc w:val="left"/>
              <w:rPr>
                <w:rFonts w:ascii="Times New Roman" w:eastAsia="Times New Roman"/>
                <w:sz w:val="21"/>
              </w:rPr>
            </w:pPr>
            <w:r w:rsidRPr="007E76F3">
              <w:rPr>
                <w:rFonts w:ascii="Times New Roman"/>
                <w:b/>
                <w:sz w:val="21"/>
                <w:szCs w:val="21"/>
              </w:rPr>
              <w:t>邢宝林</w:t>
            </w:r>
            <w:r w:rsidRPr="007E76F3">
              <w:rPr>
                <w:rFonts w:ascii="Times New Roman" w:eastAsia="Times New Roman"/>
                <w:sz w:val="21"/>
              </w:rPr>
              <w:t xml:space="preserve"> </w:t>
            </w:r>
            <w:proofErr w:type="spellStart"/>
            <w:r w:rsidRPr="007E76F3">
              <w:rPr>
                <w:rFonts w:ascii="宋体" w:eastAsia="Times New Roman" w:hAnsi="宋体"/>
                <w:sz w:val="21"/>
              </w:rPr>
              <w:t>史长亮</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聂彦合</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王超</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吴新波</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蔡正东</w:t>
            </w:r>
            <w:proofErr w:type="spellEnd"/>
            <w:r w:rsidRPr="007E76F3">
              <w:rPr>
                <w:rFonts w:ascii="Times New Roman" w:eastAsia="Times New Roman"/>
                <w:sz w:val="21"/>
              </w:rPr>
              <w:t xml:space="preserve"> </w:t>
            </w:r>
            <w:proofErr w:type="spellStart"/>
            <w:proofErr w:type="gramStart"/>
            <w:r w:rsidRPr="007E76F3">
              <w:rPr>
                <w:rFonts w:ascii="宋体" w:eastAsia="Times New Roman" w:hAnsi="宋体"/>
                <w:sz w:val="21"/>
              </w:rPr>
              <w:t>马娇</w:t>
            </w:r>
            <w:proofErr w:type="spellEnd"/>
            <w:proofErr w:type="gramEnd"/>
            <w:r w:rsidRPr="007E76F3">
              <w:rPr>
                <w:rFonts w:ascii="Times New Roman" w:eastAsia="Times New Roman"/>
                <w:sz w:val="21"/>
              </w:rPr>
              <w:t xml:space="preserve"> </w:t>
            </w:r>
            <w:proofErr w:type="spellStart"/>
            <w:proofErr w:type="gramStart"/>
            <w:r w:rsidRPr="007E76F3">
              <w:rPr>
                <w:rFonts w:ascii="宋体" w:eastAsia="Times New Roman" w:hAnsi="宋体"/>
                <w:sz w:val="21"/>
              </w:rPr>
              <w:t>赵继芬</w:t>
            </w:r>
            <w:proofErr w:type="spellEnd"/>
            <w:proofErr w:type="gramEnd"/>
          </w:p>
        </w:tc>
        <w:tc>
          <w:tcPr>
            <w:tcW w:w="970" w:type="dxa"/>
            <w:tcBorders>
              <w:top w:val="single" w:sz="8" w:space="0" w:color="auto"/>
              <w:left w:val="single" w:sz="4" w:space="0" w:color="auto"/>
              <w:bottom w:val="single" w:sz="4" w:space="0" w:color="auto"/>
              <w:right w:val="single" w:sz="8"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有效</w:t>
            </w:r>
            <w:proofErr w:type="spellEnd"/>
          </w:p>
        </w:tc>
      </w:tr>
      <w:tr w:rsidR="00C658BC" w:rsidRPr="007E76F3" w:rsidTr="00730060">
        <w:trPr>
          <w:trHeight w:val="680"/>
          <w:jc w:val="center"/>
        </w:trPr>
        <w:tc>
          <w:tcPr>
            <w:tcW w:w="888" w:type="dxa"/>
            <w:tcBorders>
              <w:top w:val="single" w:sz="8" w:space="0" w:color="auto"/>
              <w:left w:val="single" w:sz="8"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发明专利</w:t>
            </w:r>
            <w:proofErr w:type="spellEnd"/>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一种基于图像法的煤浆</w:t>
            </w:r>
            <w:r w:rsidRPr="007E76F3">
              <w:rPr>
                <w:rFonts w:ascii="宋体" w:eastAsia="Times New Roman" w:hAnsi="宋体"/>
                <w:sz w:val="21"/>
              </w:rPr>
              <w:lastRenderedPageBreak/>
              <w:t>灰分在线监测系统与方法</w:t>
            </w:r>
            <w:proofErr w:type="spellEnd"/>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lastRenderedPageBreak/>
              <w:t>中国</w:t>
            </w:r>
            <w:proofErr w:type="spellEnd"/>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ZL201310166</w:t>
            </w:r>
            <w:r w:rsidRPr="007E76F3">
              <w:rPr>
                <w:rFonts w:ascii="Times New Roman" w:eastAsia="Times New Roman"/>
                <w:sz w:val="21"/>
              </w:rPr>
              <w:lastRenderedPageBreak/>
              <w:t>669.3</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lastRenderedPageBreak/>
              <w:t xml:space="preserve">2015-3-11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1601199</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中国矿业大学</w:t>
            </w:r>
            <w:proofErr w:type="spellEnd"/>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b/>
                <w:sz w:val="21"/>
                <w:szCs w:val="21"/>
              </w:rPr>
              <w:t>王光辉</w:t>
            </w:r>
            <w:r w:rsidRPr="007E76F3">
              <w:rPr>
                <w:rFonts w:ascii="Times New Roman" w:eastAsia="Times New Roman"/>
                <w:sz w:val="21"/>
              </w:rPr>
              <w:t xml:space="preserve"> </w:t>
            </w:r>
            <w:proofErr w:type="spellStart"/>
            <w:r w:rsidRPr="007E76F3">
              <w:rPr>
                <w:rFonts w:ascii="宋体" w:eastAsia="Times New Roman" w:hAnsi="宋体"/>
                <w:sz w:val="21"/>
              </w:rPr>
              <w:t>匡亚莉</w:t>
            </w:r>
            <w:proofErr w:type="spellEnd"/>
            <w:r w:rsidRPr="007E76F3">
              <w:rPr>
                <w:rFonts w:ascii="Times New Roman" w:eastAsia="Times New Roman"/>
                <w:sz w:val="21"/>
              </w:rPr>
              <w:t xml:space="preserve"> </w:t>
            </w:r>
            <w:proofErr w:type="spellStart"/>
            <w:proofErr w:type="gramStart"/>
            <w:r w:rsidRPr="007E76F3">
              <w:rPr>
                <w:rFonts w:ascii="宋体" w:eastAsia="Times New Roman" w:hAnsi="宋体"/>
                <w:sz w:val="21"/>
              </w:rPr>
              <w:lastRenderedPageBreak/>
              <w:t>邓</w:t>
            </w:r>
            <w:proofErr w:type="gramEnd"/>
            <w:r w:rsidRPr="007E76F3">
              <w:rPr>
                <w:rFonts w:ascii="宋体" w:eastAsia="Times New Roman" w:hAnsi="宋体"/>
                <w:sz w:val="21"/>
              </w:rPr>
              <w:t>建军</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林</w:t>
            </w:r>
            <w:proofErr w:type="gramStart"/>
            <w:r w:rsidRPr="007E76F3">
              <w:rPr>
                <w:rFonts w:ascii="宋体" w:eastAsia="Times New Roman" w:hAnsi="宋体"/>
                <w:sz w:val="21"/>
              </w:rPr>
              <w:t>喆</w:t>
            </w:r>
            <w:proofErr w:type="spellEnd"/>
            <w:proofErr w:type="gramEnd"/>
            <w:r w:rsidRPr="007E76F3">
              <w:rPr>
                <w:rFonts w:ascii="Times New Roman" w:eastAsia="Times New Roman"/>
                <w:sz w:val="21"/>
              </w:rPr>
              <w:t xml:space="preserve"> </w:t>
            </w:r>
            <w:proofErr w:type="spellStart"/>
            <w:r w:rsidRPr="007E76F3">
              <w:rPr>
                <w:rFonts w:ascii="宋体" w:eastAsia="Times New Roman" w:hAnsi="宋体"/>
                <w:sz w:val="21"/>
              </w:rPr>
              <w:t>王章国</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宋国防</w:t>
            </w:r>
            <w:proofErr w:type="spellEnd"/>
            <w:r w:rsidRPr="007E76F3">
              <w:rPr>
                <w:rFonts w:ascii="Times New Roman" w:eastAsia="Times New Roman"/>
                <w:sz w:val="21"/>
              </w:rPr>
              <w:t xml:space="preserve"> </w:t>
            </w:r>
          </w:p>
        </w:tc>
        <w:tc>
          <w:tcPr>
            <w:tcW w:w="970" w:type="dxa"/>
            <w:tcBorders>
              <w:top w:val="single" w:sz="8" w:space="0" w:color="auto"/>
              <w:left w:val="single" w:sz="4" w:space="0" w:color="auto"/>
              <w:bottom w:val="single" w:sz="4" w:space="0" w:color="auto"/>
              <w:right w:val="single" w:sz="8"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lastRenderedPageBreak/>
              <w:t>有效</w:t>
            </w:r>
            <w:proofErr w:type="spellEnd"/>
          </w:p>
        </w:tc>
      </w:tr>
      <w:tr w:rsidR="00C658BC" w:rsidRPr="007E76F3" w:rsidTr="00730060">
        <w:trPr>
          <w:trHeight w:val="680"/>
          <w:jc w:val="center"/>
        </w:trPr>
        <w:tc>
          <w:tcPr>
            <w:tcW w:w="888" w:type="dxa"/>
            <w:tcBorders>
              <w:top w:val="single" w:sz="8" w:space="0" w:color="auto"/>
              <w:left w:val="single" w:sz="8"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lastRenderedPageBreak/>
              <w:t>发明专利</w:t>
            </w:r>
            <w:proofErr w:type="spellEnd"/>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一种板框压滤机滤液水处理系统和处理方法</w:t>
            </w:r>
            <w:proofErr w:type="spellEnd"/>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w:t>
            </w:r>
            <w:proofErr w:type="spellEnd"/>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ZL201410543373.3</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 xml:space="preserve">2016-8-24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2192567</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中国神华能源股份有限公司</w:t>
            </w:r>
            <w:proofErr w:type="spellEnd"/>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904566">
            <w:pPr>
              <w:pStyle w:val="a4"/>
              <w:spacing w:line="390" w:lineRule="exact"/>
              <w:ind w:firstLineChars="0" w:firstLine="0"/>
              <w:jc w:val="left"/>
              <w:rPr>
                <w:rFonts w:ascii="Times New Roman" w:eastAsia="Times New Roman"/>
                <w:sz w:val="21"/>
              </w:rPr>
            </w:pPr>
            <w:r w:rsidRPr="007E76F3">
              <w:rPr>
                <w:rFonts w:ascii="Times New Roman"/>
                <w:b/>
                <w:sz w:val="21"/>
                <w:szCs w:val="21"/>
              </w:rPr>
              <w:t>宋万军</w:t>
            </w:r>
            <w:r w:rsidRPr="007E76F3">
              <w:rPr>
                <w:rFonts w:ascii="Times New Roman" w:eastAsia="Times New Roman"/>
                <w:sz w:val="21"/>
              </w:rPr>
              <w:t xml:space="preserve"> </w:t>
            </w:r>
            <w:proofErr w:type="spellStart"/>
            <w:r w:rsidRPr="007E76F3">
              <w:rPr>
                <w:rFonts w:ascii="宋体" w:eastAsia="Times New Roman" w:hAnsi="宋体"/>
                <w:sz w:val="21"/>
              </w:rPr>
              <w:t>张宁</w:t>
            </w:r>
            <w:proofErr w:type="spellEnd"/>
            <w:r w:rsidRPr="007E76F3">
              <w:rPr>
                <w:rFonts w:ascii="Times New Roman" w:eastAsia="Times New Roman"/>
                <w:sz w:val="21"/>
              </w:rPr>
              <w:t xml:space="preserve"> </w:t>
            </w:r>
            <w:r w:rsidRPr="007E76F3">
              <w:rPr>
                <w:rFonts w:ascii="Times New Roman"/>
                <w:b/>
                <w:sz w:val="21"/>
                <w:szCs w:val="21"/>
              </w:rPr>
              <w:t>蒋涵元</w:t>
            </w:r>
            <w:r w:rsidRPr="007E76F3">
              <w:rPr>
                <w:rFonts w:ascii="Times New Roman" w:eastAsia="Times New Roman"/>
                <w:sz w:val="21"/>
              </w:rPr>
              <w:t xml:space="preserve"> </w:t>
            </w:r>
            <w:proofErr w:type="spellStart"/>
            <w:r w:rsidRPr="007E76F3">
              <w:rPr>
                <w:rFonts w:ascii="宋体" w:eastAsia="Times New Roman" w:hAnsi="宋体"/>
                <w:sz w:val="21"/>
              </w:rPr>
              <w:t>王青海</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孙永胜</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周瑞通</w:t>
            </w:r>
            <w:proofErr w:type="spellEnd"/>
          </w:p>
        </w:tc>
        <w:tc>
          <w:tcPr>
            <w:tcW w:w="970" w:type="dxa"/>
            <w:tcBorders>
              <w:top w:val="single" w:sz="8" w:space="0" w:color="auto"/>
              <w:left w:val="single" w:sz="4" w:space="0" w:color="auto"/>
              <w:bottom w:val="single" w:sz="4" w:space="0" w:color="auto"/>
              <w:right w:val="single" w:sz="8"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有效</w:t>
            </w:r>
            <w:proofErr w:type="spellEnd"/>
          </w:p>
        </w:tc>
      </w:tr>
      <w:tr w:rsidR="00C658BC" w:rsidRPr="007E76F3" w:rsidTr="00730060">
        <w:trPr>
          <w:trHeight w:val="680"/>
          <w:jc w:val="center"/>
        </w:trPr>
        <w:tc>
          <w:tcPr>
            <w:tcW w:w="888" w:type="dxa"/>
            <w:tcBorders>
              <w:top w:val="single" w:sz="8" w:space="0" w:color="auto"/>
              <w:left w:val="single" w:sz="8"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发明专利</w:t>
            </w:r>
            <w:proofErr w:type="spellEnd"/>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煤泥水处理系统及煤泥处理工艺</w:t>
            </w:r>
            <w:proofErr w:type="spellEnd"/>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w:t>
            </w:r>
            <w:proofErr w:type="spellEnd"/>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ZL201510159036.9</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 xml:space="preserve">2016-8-17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2172264</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中国神华能源股份有限公司</w:t>
            </w:r>
            <w:proofErr w:type="spellEnd"/>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b/>
                <w:sz w:val="21"/>
                <w:szCs w:val="21"/>
              </w:rPr>
              <w:t>蒋涵元</w:t>
            </w:r>
            <w:r w:rsidRPr="007E76F3">
              <w:rPr>
                <w:rFonts w:ascii="Times New Roman" w:eastAsia="Times New Roman"/>
                <w:sz w:val="21"/>
              </w:rPr>
              <w:t xml:space="preserve"> </w:t>
            </w:r>
            <w:r w:rsidRPr="007E76F3">
              <w:rPr>
                <w:rFonts w:ascii="Times New Roman"/>
                <w:b/>
                <w:sz w:val="21"/>
                <w:szCs w:val="21"/>
              </w:rPr>
              <w:t>宋万军</w:t>
            </w:r>
            <w:r w:rsidRPr="007E76F3">
              <w:rPr>
                <w:rFonts w:ascii="Times New Roman" w:eastAsia="Times New Roman"/>
                <w:sz w:val="21"/>
              </w:rPr>
              <w:t xml:space="preserve"> </w:t>
            </w:r>
            <w:proofErr w:type="spellStart"/>
            <w:r w:rsidRPr="007E76F3">
              <w:rPr>
                <w:rFonts w:ascii="宋体" w:eastAsia="Times New Roman" w:hAnsi="宋体"/>
                <w:sz w:val="21"/>
              </w:rPr>
              <w:t>张宁</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周瑞通</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王青海</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吕文韬</w:t>
            </w:r>
            <w:proofErr w:type="spellEnd"/>
          </w:p>
        </w:tc>
        <w:tc>
          <w:tcPr>
            <w:tcW w:w="970" w:type="dxa"/>
            <w:tcBorders>
              <w:top w:val="single" w:sz="8" w:space="0" w:color="auto"/>
              <w:left w:val="single" w:sz="4" w:space="0" w:color="auto"/>
              <w:bottom w:val="single" w:sz="4" w:space="0" w:color="auto"/>
              <w:right w:val="single" w:sz="8"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有效</w:t>
            </w:r>
            <w:proofErr w:type="spellEnd"/>
          </w:p>
        </w:tc>
      </w:tr>
      <w:tr w:rsidR="00C658BC" w:rsidRPr="007E76F3" w:rsidTr="00730060">
        <w:trPr>
          <w:trHeight w:val="680"/>
          <w:jc w:val="center"/>
        </w:trPr>
        <w:tc>
          <w:tcPr>
            <w:tcW w:w="888" w:type="dxa"/>
            <w:tcBorders>
              <w:top w:val="single" w:sz="8" w:space="0" w:color="auto"/>
              <w:left w:val="single" w:sz="8"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发明专利</w:t>
            </w:r>
            <w:proofErr w:type="spellEnd"/>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一种选煤厂浓缩机底流直接制备水煤浆的工艺</w:t>
            </w:r>
            <w:proofErr w:type="spellEnd"/>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w:t>
            </w:r>
            <w:proofErr w:type="spellEnd"/>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ZL201710050267.5</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 xml:space="preserve">2018-2-16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2821791</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河南理工大学</w:t>
            </w:r>
            <w:proofErr w:type="spellEnd"/>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904566">
            <w:pPr>
              <w:pStyle w:val="a4"/>
              <w:spacing w:line="390" w:lineRule="exact"/>
              <w:ind w:firstLineChars="0" w:firstLine="0"/>
              <w:jc w:val="left"/>
              <w:rPr>
                <w:rFonts w:ascii="Times New Roman" w:eastAsia="Times New Roman"/>
                <w:sz w:val="21"/>
              </w:rPr>
            </w:pPr>
            <w:r w:rsidRPr="007E76F3">
              <w:rPr>
                <w:rFonts w:ascii="Times New Roman"/>
                <w:b/>
                <w:sz w:val="21"/>
                <w:szCs w:val="21"/>
              </w:rPr>
              <w:t>邢宝林</w:t>
            </w:r>
            <w:r w:rsidRPr="007E76F3">
              <w:rPr>
                <w:rFonts w:ascii="Times New Roman" w:eastAsia="Times New Roman"/>
                <w:sz w:val="21"/>
              </w:rPr>
              <w:t xml:space="preserve"> </w:t>
            </w:r>
            <w:proofErr w:type="spellStart"/>
            <w:proofErr w:type="gramStart"/>
            <w:r w:rsidRPr="007E76F3">
              <w:rPr>
                <w:rFonts w:ascii="宋体" w:eastAsia="Times New Roman" w:hAnsi="宋体"/>
                <w:sz w:val="21"/>
              </w:rPr>
              <w:t>刘全润</w:t>
            </w:r>
            <w:proofErr w:type="spellEnd"/>
            <w:proofErr w:type="gramEnd"/>
            <w:r w:rsidRPr="007E76F3">
              <w:rPr>
                <w:rFonts w:ascii="Times New Roman" w:eastAsia="Times New Roman"/>
                <w:sz w:val="21"/>
              </w:rPr>
              <w:t xml:space="preserve"> </w:t>
            </w:r>
            <w:proofErr w:type="spellStart"/>
            <w:r w:rsidRPr="007E76F3">
              <w:rPr>
                <w:rFonts w:ascii="宋体" w:eastAsia="Times New Roman" w:hAnsi="宋体"/>
                <w:sz w:val="21"/>
              </w:rPr>
              <w:t>黄光许</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郭晖</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贾建波</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张传祥</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许增巍</w:t>
            </w:r>
            <w:proofErr w:type="spellEnd"/>
            <w:r w:rsidRPr="007E76F3">
              <w:rPr>
                <w:rFonts w:ascii="Times New Roman" w:eastAsia="Times New Roman"/>
                <w:sz w:val="21"/>
              </w:rPr>
              <w:t xml:space="preserve"> </w:t>
            </w:r>
            <w:proofErr w:type="spellStart"/>
            <w:proofErr w:type="gramStart"/>
            <w:r w:rsidRPr="007E76F3">
              <w:rPr>
                <w:rFonts w:ascii="宋体" w:eastAsia="Times New Roman" w:hAnsi="宋体"/>
                <w:sz w:val="21"/>
              </w:rPr>
              <w:t>谌伦建</w:t>
            </w:r>
            <w:proofErr w:type="spellEnd"/>
            <w:proofErr w:type="gramEnd"/>
            <w:r w:rsidRPr="007E76F3">
              <w:rPr>
                <w:rFonts w:ascii="Times New Roman" w:eastAsia="Times New Roman"/>
                <w:sz w:val="21"/>
              </w:rPr>
              <w:t xml:space="preserve"> </w:t>
            </w:r>
            <w:proofErr w:type="spellStart"/>
            <w:r w:rsidRPr="007E76F3">
              <w:rPr>
                <w:rFonts w:ascii="宋体" w:eastAsia="Times New Roman" w:hAnsi="宋体"/>
                <w:sz w:val="21"/>
              </w:rPr>
              <w:t>李丛强</w:t>
            </w:r>
            <w:proofErr w:type="spellEnd"/>
            <w:r w:rsidRPr="007E76F3">
              <w:rPr>
                <w:rFonts w:ascii="Times New Roman" w:eastAsia="Times New Roman"/>
                <w:sz w:val="21"/>
              </w:rPr>
              <w:t xml:space="preserve"> </w:t>
            </w:r>
            <w:proofErr w:type="spellStart"/>
            <w:proofErr w:type="gramStart"/>
            <w:r w:rsidRPr="007E76F3">
              <w:rPr>
                <w:rFonts w:ascii="宋体" w:eastAsia="Times New Roman" w:hAnsi="宋体"/>
                <w:sz w:val="21"/>
              </w:rPr>
              <w:t>仪桂云</w:t>
            </w:r>
            <w:proofErr w:type="spellEnd"/>
            <w:proofErr w:type="gramEnd"/>
            <w:r w:rsidRPr="007E76F3">
              <w:rPr>
                <w:rFonts w:ascii="Times New Roman" w:eastAsia="Times New Roman"/>
                <w:sz w:val="21"/>
              </w:rPr>
              <w:t xml:space="preserve"> </w:t>
            </w:r>
            <w:proofErr w:type="spellStart"/>
            <w:r w:rsidRPr="007E76F3">
              <w:rPr>
                <w:rFonts w:ascii="宋体" w:eastAsia="Times New Roman" w:hAnsi="宋体"/>
                <w:sz w:val="21"/>
              </w:rPr>
              <w:t>余江龙</w:t>
            </w:r>
            <w:proofErr w:type="spellEnd"/>
          </w:p>
        </w:tc>
        <w:tc>
          <w:tcPr>
            <w:tcW w:w="970" w:type="dxa"/>
            <w:tcBorders>
              <w:top w:val="single" w:sz="8" w:space="0" w:color="auto"/>
              <w:left w:val="single" w:sz="4" w:space="0" w:color="auto"/>
              <w:bottom w:val="single" w:sz="4" w:space="0" w:color="auto"/>
              <w:right w:val="single" w:sz="8"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有效</w:t>
            </w:r>
            <w:proofErr w:type="spellEnd"/>
          </w:p>
        </w:tc>
      </w:tr>
      <w:tr w:rsidR="00C658BC" w:rsidRPr="007E76F3" w:rsidTr="00730060">
        <w:trPr>
          <w:trHeight w:val="680"/>
          <w:jc w:val="center"/>
        </w:trPr>
        <w:tc>
          <w:tcPr>
            <w:tcW w:w="888" w:type="dxa"/>
            <w:tcBorders>
              <w:top w:val="single" w:sz="8" w:space="0" w:color="auto"/>
              <w:left w:val="single" w:sz="8"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发明专利</w:t>
            </w:r>
            <w:proofErr w:type="spellEnd"/>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一种用于细粒煤脱水的筛分装置</w:t>
            </w:r>
            <w:proofErr w:type="spellEnd"/>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w:t>
            </w:r>
            <w:proofErr w:type="spellEnd"/>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ZL201310683854.X</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 xml:space="preserve">2015-10-21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1819768</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中国神华能源股份有限公司</w:t>
            </w:r>
            <w:proofErr w:type="spellEnd"/>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904566">
            <w:pPr>
              <w:pStyle w:val="a4"/>
              <w:spacing w:line="390" w:lineRule="exact"/>
              <w:ind w:firstLineChars="0" w:firstLine="0"/>
              <w:jc w:val="left"/>
              <w:rPr>
                <w:rFonts w:ascii="Times New Roman" w:eastAsia="Times New Roman"/>
                <w:sz w:val="21"/>
              </w:rPr>
            </w:pPr>
            <w:r w:rsidRPr="007E76F3">
              <w:rPr>
                <w:rFonts w:ascii="Times New Roman"/>
                <w:b/>
                <w:sz w:val="21"/>
                <w:szCs w:val="21"/>
              </w:rPr>
              <w:t>蒋涵元</w:t>
            </w:r>
            <w:r w:rsidRPr="007E76F3">
              <w:rPr>
                <w:rFonts w:ascii="Times New Roman" w:eastAsia="Times New Roman"/>
                <w:sz w:val="21"/>
              </w:rPr>
              <w:t xml:space="preserve"> </w:t>
            </w:r>
            <w:proofErr w:type="spellStart"/>
            <w:r w:rsidRPr="007E76F3">
              <w:rPr>
                <w:rFonts w:ascii="宋体" w:eastAsia="Times New Roman" w:hAnsi="宋体"/>
                <w:sz w:val="21"/>
              </w:rPr>
              <w:t>王飞跃</w:t>
            </w:r>
            <w:proofErr w:type="spellEnd"/>
            <w:r w:rsidRPr="007E76F3">
              <w:rPr>
                <w:rFonts w:ascii="Times New Roman" w:eastAsia="Times New Roman"/>
                <w:sz w:val="21"/>
              </w:rPr>
              <w:t xml:space="preserve"> </w:t>
            </w:r>
            <w:r w:rsidRPr="007E76F3">
              <w:rPr>
                <w:rFonts w:ascii="Times New Roman"/>
                <w:b/>
                <w:sz w:val="21"/>
                <w:szCs w:val="21"/>
              </w:rPr>
              <w:t>宋万军</w:t>
            </w:r>
            <w:r w:rsidRPr="007E76F3">
              <w:rPr>
                <w:rFonts w:ascii="Times New Roman" w:eastAsia="Times New Roman"/>
                <w:sz w:val="21"/>
              </w:rPr>
              <w:t xml:space="preserve"> </w:t>
            </w:r>
            <w:proofErr w:type="spellStart"/>
            <w:r w:rsidRPr="007E76F3">
              <w:rPr>
                <w:rFonts w:ascii="宋体" w:eastAsia="Times New Roman" w:hAnsi="宋体"/>
                <w:sz w:val="21"/>
              </w:rPr>
              <w:t>马涛</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孙常松</w:t>
            </w:r>
            <w:proofErr w:type="spellEnd"/>
          </w:p>
        </w:tc>
        <w:tc>
          <w:tcPr>
            <w:tcW w:w="970" w:type="dxa"/>
            <w:tcBorders>
              <w:top w:val="single" w:sz="8" w:space="0" w:color="auto"/>
              <w:left w:val="single" w:sz="4" w:space="0" w:color="auto"/>
              <w:bottom w:val="single" w:sz="4" w:space="0" w:color="auto"/>
              <w:right w:val="single" w:sz="8"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有效</w:t>
            </w:r>
            <w:proofErr w:type="spellEnd"/>
          </w:p>
        </w:tc>
      </w:tr>
      <w:tr w:rsidR="00C658BC" w:rsidRPr="007E76F3" w:rsidTr="00730060">
        <w:trPr>
          <w:trHeight w:val="680"/>
          <w:jc w:val="center"/>
        </w:trPr>
        <w:tc>
          <w:tcPr>
            <w:tcW w:w="888" w:type="dxa"/>
            <w:tcBorders>
              <w:top w:val="single" w:sz="8" w:space="0" w:color="auto"/>
              <w:left w:val="single" w:sz="8"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发明专利</w:t>
            </w:r>
            <w:proofErr w:type="spellEnd"/>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一种控制重介选煤悬浮液的设备及方法</w:t>
            </w:r>
            <w:proofErr w:type="spellEnd"/>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w:t>
            </w:r>
            <w:proofErr w:type="spellEnd"/>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ZL201310714152.3</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 xml:space="preserve">2016-3-20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1999743</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中国神华能源股份有限公司</w:t>
            </w:r>
            <w:proofErr w:type="spellEnd"/>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b/>
                <w:sz w:val="21"/>
                <w:szCs w:val="21"/>
              </w:rPr>
              <w:t>蒋涵元</w:t>
            </w:r>
            <w:r w:rsidRPr="007E76F3">
              <w:rPr>
                <w:rFonts w:ascii="Times New Roman" w:eastAsia="Times New Roman"/>
                <w:sz w:val="21"/>
              </w:rPr>
              <w:t xml:space="preserve"> </w:t>
            </w:r>
            <w:r w:rsidRPr="007E76F3">
              <w:rPr>
                <w:rFonts w:ascii="Times New Roman"/>
                <w:b/>
                <w:sz w:val="21"/>
                <w:szCs w:val="21"/>
              </w:rPr>
              <w:t>宋万军</w:t>
            </w:r>
            <w:r w:rsidRPr="007E76F3">
              <w:rPr>
                <w:rFonts w:ascii="Times New Roman" w:eastAsia="Times New Roman"/>
                <w:sz w:val="21"/>
              </w:rPr>
              <w:t xml:space="preserve"> </w:t>
            </w:r>
            <w:proofErr w:type="spellStart"/>
            <w:r w:rsidRPr="007E76F3">
              <w:rPr>
                <w:rFonts w:ascii="宋体" w:eastAsia="Times New Roman" w:hAnsi="宋体"/>
                <w:sz w:val="21"/>
              </w:rPr>
              <w:t>马涛</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张宁</w:t>
            </w:r>
            <w:proofErr w:type="spellEnd"/>
          </w:p>
        </w:tc>
        <w:tc>
          <w:tcPr>
            <w:tcW w:w="970" w:type="dxa"/>
            <w:tcBorders>
              <w:top w:val="single" w:sz="8" w:space="0" w:color="auto"/>
              <w:left w:val="single" w:sz="4" w:space="0" w:color="auto"/>
              <w:bottom w:val="single" w:sz="4" w:space="0" w:color="auto"/>
              <w:right w:val="single" w:sz="8"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有效</w:t>
            </w:r>
            <w:proofErr w:type="spellEnd"/>
          </w:p>
        </w:tc>
      </w:tr>
      <w:tr w:rsidR="00C658BC" w:rsidRPr="007E76F3" w:rsidTr="00730060">
        <w:trPr>
          <w:trHeight w:val="680"/>
          <w:jc w:val="center"/>
        </w:trPr>
        <w:tc>
          <w:tcPr>
            <w:tcW w:w="888" w:type="dxa"/>
            <w:tcBorders>
              <w:top w:val="single" w:sz="8" w:space="0" w:color="auto"/>
              <w:left w:val="single" w:sz="8"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实用新型专利</w:t>
            </w:r>
            <w:proofErr w:type="spellEnd"/>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一种高灰粗煤泥深度降</w:t>
            </w:r>
            <w:r w:rsidRPr="007E76F3">
              <w:rPr>
                <w:rFonts w:ascii="宋体" w:eastAsia="Times New Roman" w:hAnsi="宋体"/>
                <w:sz w:val="21"/>
              </w:rPr>
              <w:lastRenderedPageBreak/>
              <w:t>灰系统</w:t>
            </w:r>
            <w:proofErr w:type="spellEnd"/>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lastRenderedPageBreak/>
              <w:t>中国</w:t>
            </w:r>
            <w:proofErr w:type="spellEnd"/>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ZL201620607</w:t>
            </w:r>
            <w:r w:rsidRPr="007E76F3">
              <w:rPr>
                <w:rFonts w:ascii="Times New Roman" w:eastAsia="Times New Roman"/>
                <w:sz w:val="21"/>
              </w:rPr>
              <w:lastRenderedPageBreak/>
              <w:t>586.2</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lastRenderedPageBreak/>
              <w:t xml:space="preserve">2016-12-14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5785229</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中国神华能源</w:t>
            </w:r>
            <w:r w:rsidRPr="007E76F3">
              <w:rPr>
                <w:rFonts w:ascii="宋体" w:eastAsia="Times New Roman" w:hAnsi="宋体"/>
                <w:sz w:val="21"/>
              </w:rPr>
              <w:lastRenderedPageBreak/>
              <w:t>股份有限公司</w:t>
            </w:r>
            <w:proofErr w:type="spellEnd"/>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14661F">
            <w:pPr>
              <w:snapToGrid w:val="0"/>
              <w:jc w:val="center"/>
              <w:rPr>
                <w:rFonts w:ascii="Times New Roman" w:hAnsi="Times New Roman"/>
                <w:szCs w:val="20"/>
              </w:rPr>
            </w:pPr>
            <w:r w:rsidRPr="007E76F3">
              <w:rPr>
                <w:rFonts w:ascii="Times New Roman" w:hAnsi="Times New Roman"/>
                <w:b/>
                <w:szCs w:val="21"/>
              </w:rPr>
              <w:lastRenderedPageBreak/>
              <w:t>蒋涵元</w:t>
            </w:r>
          </w:p>
        </w:tc>
        <w:tc>
          <w:tcPr>
            <w:tcW w:w="970" w:type="dxa"/>
            <w:tcBorders>
              <w:top w:val="single" w:sz="8" w:space="0" w:color="auto"/>
              <w:left w:val="single" w:sz="4" w:space="0" w:color="auto"/>
              <w:bottom w:val="single" w:sz="4" w:space="0" w:color="auto"/>
              <w:right w:val="single" w:sz="8"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有效</w:t>
            </w:r>
            <w:proofErr w:type="spellEnd"/>
          </w:p>
        </w:tc>
      </w:tr>
      <w:tr w:rsidR="00C658BC" w:rsidRPr="007E76F3" w:rsidTr="00730060">
        <w:trPr>
          <w:trHeight w:val="680"/>
          <w:jc w:val="center"/>
        </w:trPr>
        <w:tc>
          <w:tcPr>
            <w:tcW w:w="888" w:type="dxa"/>
            <w:tcBorders>
              <w:top w:val="single" w:sz="8" w:space="0" w:color="auto"/>
              <w:left w:val="single" w:sz="8"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lastRenderedPageBreak/>
              <w:t>实用新型专利</w:t>
            </w:r>
            <w:proofErr w:type="spellEnd"/>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用于测量清水层厚度的装置</w:t>
            </w:r>
            <w:proofErr w:type="spellEnd"/>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w:t>
            </w:r>
            <w:proofErr w:type="spellEnd"/>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ZL201520415570.7</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 xml:space="preserve">2015-11-18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r w:rsidRPr="007E76F3">
              <w:rPr>
                <w:rFonts w:ascii="Times New Roman" w:eastAsia="Times New Roman"/>
                <w:sz w:val="21"/>
              </w:rPr>
              <w:t>4754515</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中国神华能源股份有限公司</w:t>
            </w:r>
            <w:proofErr w:type="spellEnd"/>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孙常松</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王青海</w:t>
            </w:r>
            <w:proofErr w:type="spellEnd"/>
            <w:r w:rsidRPr="007E76F3">
              <w:rPr>
                <w:rFonts w:ascii="Times New Roman" w:eastAsia="Times New Roman"/>
                <w:sz w:val="21"/>
              </w:rPr>
              <w:t xml:space="preserve"> </w:t>
            </w:r>
            <w:proofErr w:type="spellStart"/>
            <w:r w:rsidRPr="007E76F3">
              <w:rPr>
                <w:rFonts w:ascii="宋体" w:eastAsia="Times New Roman" w:hAnsi="宋体"/>
                <w:sz w:val="21"/>
              </w:rPr>
              <w:t>周瑞通</w:t>
            </w:r>
            <w:proofErr w:type="spellEnd"/>
            <w:r w:rsidRPr="007E76F3">
              <w:rPr>
                <w:rFonts w:ascii="Times New Roman" w:eastAsia="Times New Roman"/>
                <w:sz w:val="21"/>
              </w:rPr>
              <w:t xml:space="preserve"> </w:t>
            </w:r>
            <w:r w:rsidRPr="007E76F3">
              <w:rPr>
                <w:rFonts w:ascii="Times New Roman"/>
                <w:b/>
                <w:sz w:val="21"/>
                <w:szCs w:val="21"/>
              </w:rPr>
              <w:t>蒋涵元</w:t>
            </w:r>
          </w:p>
        </w:tc>
        <w:tc>
          <w:tcPr>
            <w:tcW w:w="970" w:type="dxa"/>
            <w:tcBorders>
              <w:top w:val="single" w:sz="8" w:space="0" w:color="auto"/>
              <w:left w:val="single" w:sz="4" w:space="0" w:color="auto"/>
              <w:bottom w:val="single" w:sz="4" w:space="0" w:color="auto"/>
              <w:right w:val="single" w:sz="8" w:space="0" w:color="auto"/>
            </w:tcBorders>
            <w:shd w:val="clear" w:color="auto" w:fill="auto"/>
            <w:vAlign w:val="center"/>
          </w:tcPr>
          <w:p w:rsidR="00C658BC" w:rsidRPr="007E76F3" w:rsidRDefault="00C658BC" w:rsidP="00C658BC">
            <w:pPr>
              <w:pStyle w:val="a4"/>
              <w:spacing w:line="390" w:lineRule="exact"/>
              <w:ind w:firstLineChars="0" w:firstLine="0"/>
              <w:rPr>
                <w:rFonts w:ascii="Times New Roman" w:eastAsia="Times New Roman"/>
                <w:sz w:val="21"/>
              </w:rPr>
            </w:pPr>
            <w:proofErr w:type="spellStart"/>
            <w:r w:rsidRPr="007E76F3">
              <w:rPr>
                <w:rFonts w:ascii="宋体" w:eastAsia="Times New Roman" w:hAnsi="宋体"/>
                <w:sz w:val="21"/>
              </w:rPr>
              <w:t>有效</w:t>
            </w:r>
            <w:proofErr w:type="spellEnd"/>
          </w:p>
        </w:tc>
      </w:tr>
    </w:tbl>
    <w:p w:rsidR="00410391" w:rsidRDefault="00410391">
      <w:pPr>
        <w:rPr>
          <w:rFonts w:ascii="宋体" w:hAnsi="宋体"/>
          <w:b/>
          <w:bCs/>
          <w:sz w:val="28"/>
          <w:szCs w:val="28"/>
        </w:rPr>
      </w:pPr>
      <w:r>
        <w:rPr>
          <w:rFonts w:ascii="宋体" w:hAnsi="宋体" w:hint="eastAsia"/>
          <w:b/>
          <w:bCs/>
          <w:sz w:val="28"/>
          <w:szCs w:val="28"/>
        </w:rPr>
        <w:t>（四）论文（专著）目录</w:t>
      </w:r>
    </w:p>
    <w:tbl>
      <w:tblPr>
        <w:tblW w:w="91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54"/>
        <w:gridCol w:w="1134"/>
        <w:gridCol w:w="850"/>
        <w:gridCol w:w="709"/>
        <w:gridCol w:w="709"/>
        <w:gridCol w:w="850"/>
        <w:gridCol w:w="709"/>
        <w:gridCol w:w="851"/>
        <w:gridCol w:w="850"/>
        <w:gridCol w:w="662"/>
      </w:tblGrid>
      <w:tr w:rsidR="00410391" w:rsidTr="0010692C">
        <w:trPr>
          <w:trHeight w:val="1295"/>
          <w:jc w:val="center"/>
        </w:trPr>
        <w:tc>
          <w:tcPr>
            <w:tcW w:w="1854" w:type="dxa"/>
            <w:tcBorders>
              <w:top w:val="single" w:sz="8" w:space="0" w:color="auto"/>
              <w:left w:val="single" w:sz="8" w:space="0" w:color="auto"/>
              <w:bottom w:val="single" w:sz="4" w:space="0" w:color="auto"/>
              <w:right w:val="single" w:sz="4" w:space="0" w:color="auto"/>
            </w:tcBorders>
            <w:vAlign w:val="center"/>
          </w:tcPr>
          <w:p w:rsidR="00410391" w:rsidRPr="00C24889" w:rsidRDefault="00410391">
            <w:pPr>
              <w:pStyle w:val="a4"/>
              <w:spacing w:line="390" w:lineRule="exact"/>
              <w:ind w:firstLineChars="0" w:firstLine="0"/>
              <w:jc w:val="center"/>
              <w:rPr>
                <w:rFonts w:ascii="宋体" w:eastAsia="Times New Roman" w:hAnsi="宋体"/>
                <w:sz w:val="21"/>
              </w:rPr>
            </w:pPr>
            <w:proofErr w:type="spellStart"/>
            <w:r w:rsidRPr="00C24889">
              <w:rPr>
                <w:rFonts w:ascii="宋体" w:eastAsia="Times New Roman" w:hAnsi="宋体" w:hint="eastAsia"/>
                <w:sz w:val="21"/>
              </w:rPr>
              <w:t>论文专著名称</w:t>
            </w:r>
            <w:proofErr w:type="spellEnd"/>
            <w:r w:rsidRPr="00C24889">
              <w:rPr>
                <w:rFonts w:ascii="宋体" w:eastAsia="Times New Roman" w:hAnsi="宋体" w:hint="eastAsia"/>
                <w:sz w:val="21"/>
              </w:rPr>
              <w:t>/</w:t>
            </w:r>
          </w:p>
          <w:p w:rsidR="00410391" w:rsidRPr="00C24889" w:rsidRDefault="00410391">
            <w:pPr>
              <w:pStyle w:val="a4"/>
              <w:spacing w:line="390" w:lineRule="exact"/>
              <w:ind w:firstLineChars="0" w:firstLine="0"/>
              <w:jc w:val="center"/>
              <w:rPr>
                <w:rFonts w:ascii="宋体" w:eastAsia="Times New Roman" w:hAnsi="宋体"/>
                <w:sz w:val="21"/>
              </w:rPr>
            </w:pPr>
            <w:proofErr w:type="spellStart"/>
            <w:r w:rsidRPr="00C24889">
              <w:rPr>
                <w:rFonts w:ascii="宋体" w:eastAsia="Times New Roman" w:hAnsi="宋体" w:hint="eastAsia"/>
                <w:sz w:val="21"/>
              </w:rPr>
              <w:t>刊名</w:t>
            </w:r>
            <w:proofErr w:type="spellEnd"/>
            <w:r w:rsidRPr="00C24889">
              <w:rPr>
                <w:rFonts w:ascii="宋体" w:eastAsia="Times New Roman" w:hAnsi="宋体" w:hint="eastAsia"/>
                <w:sz w:val="21"/>
              </w:rPr>
              <w:t xml:space="preserve">/ </w:t>
            </w:r>
            <w:proofErr w:type="spellStart"/>
            <w:r w:rsidRPr="00C24889">
              <w:rPr>
                <w:rFonts w:ascii="宋体" w:eastAsia="Times New Roman" w:hAnsi="宋体" w:hint="eastAsia"/>
                <w:sz w:val="21"/>
              </w:rPr>
              <w:t>作者</w:t>
            </w:r>
            <w:proofErr w:type="spellEnd"/>
          </w:p>
        </w:tc>
        <w:tc>
          <w:tcPr>
            <w:tcW w:w="1134" w:type="dxa"/>
            <w:tcBorders>
              <w:top w:val="single" w:sz="8" w:space="0" w:color="auto"/>
              <w:left w:val="single" w:sz="4" w:space="0" w:color="auto"/>
              <w:bottom w:val="single" w:sz="4" w:space="0" w:color="auto"/>
              <w:right w:val="single" w:sz="4" w:space="0" w:color="auto"/>
            </w:tcBorders>
            <w:vAlign w:val="center"/>
          </w:tcPr>
          <w:p w:rsidR="00410391" w:rsidRPr="00C24889" w:rsidRDefault="00410391">
            <w:pPr>
              <w:pStyle w:val="a4"/>
              <w:spacing w:line="390" w:lineRule="exact"/>
              <w:ind w:firstLineChars="0" w:firstLine="0"/>
              <w:jc w:val="center"/>
              <w:rPr>
                <w:rFonts w:ascii="宋体" w:eastAsia="Times New Roman" w:hAnsi="宋体"/>
                <w:sz w:val="21"/>
              </w:rPr>
            </w:pPr>
            <w:proofErr w:type="spellStart"/>
            <w:r w:rsidRPr="00C24889">
              <w:rPr>
                <w:rFonts w:ascii="宋体" w:eastAsia="Times New Roman" w:hAnsi="宋体" w:hint="eastAsia"/>
                <w:sz w:val="21"/>
              </w:rPr>
              <w:t>年卷页码</w:t>
            </w:r>
            <w:proofErr w:type="spellEnd"/>
          </w:p>
          <w:p w:rsidR="00410391" w:rsidRPr="00C24889" w:rsidRDefault="00410391">
            <w:pPr>
              <w:pStyle w:val="a4"/>
              <w:spacing w:line="390" w:lineRule="exact"/>
              <w:ind w:firstLineChars="0" w:firstLine="0"/>
              <w:jc w:val="center"/>
              <w:rPr>
                <w:rFonts w:ascii="宋体" w:eastAsia="Times New Roman" w:hAnsi="宋体"/>
                <w:sz w:val="21"/>
              </w:rPr>
            </w:pPr>
            <w:r w:rsidRPr="00C24889">
              <w:rPr>
                <w:rFonts w:ascii="宋体" w:eastAsia="Times New Roman" w:hAnsi="宋体" w:hint="eastAsia"/>
                <w:sz w:val="21"/>
              </w:rPr>
              <w:t>（</w:t>
            </w:r>
            <w:proofErr w:type="spellStart"/>
            <w:r w:rsidRPr="00C24889">
              <w:rPr>
                <w:rFonts w:ascii="宋体" w:eastAsia="Times New Roman" w:hAnsi="宋体" w:hint="eastAsia"/>
                <w:sz w:val="21"/>
              </w:rPr>
              <w:t>xx年xx卷xx页</w:t>
            </w:r>
            <w:proofErr w:type="spellEnd"/>
            <w:r w:rsidRPr="00C24889">
              <w:rPr>
                <w:rFonts w:ascii="宋体" w:eastAsia="Times New Roman" w:hAnsi="宋体" w:hint="eastAsia"/>
                <w:sz w:val="21"/>
              </w:rPr>
              <w:t>）</w:t>
            </w:r>
          </w:p>
        </w:tc>
        <w:tc>
          <w:tcPr>
            <w:tcW w:w="850" w:type="dxa"/>
            <w:tcBorders>
              <w:top w:val="single" w:sz="8" w:space="0" w:color="auto"/>
              <w:left w:val="single" w:sz="4" w:space="0" w:color="auto"/>
              <w:bottom w:val="single" w:sz="4" w:space="0" w:color="auto"/>
              <w:right w:val="single" w:sz="4" w:space="0" w:color="auto"/>
            </w:tcBorders>
            <w:vAlign w:val="center"/>
          </w:tcPr>
          <w:p w:rsidR="00410391" w:rsidRPr="00C24889" w:rsidRDefault="00410391">
            <w:pPr>
              <w:pStyle w:val="a4"/>
              <w:spacing w:line="390" w:lineRule="exact"/>
              <w:ind w:firstLineChars="0" w:firstLine="0"/>
              <w:jc w:val="center"/>
              <w:rPr>
                <w:rFonts w:ascii="宋体" w:eastAsia="Times New Roman" w:hAnsi="宋体"/>
                <w:sz w:val="21"/>
              </w:rPr>
            </w:pPr>
            <w:proofErr w:type="spellStart"/>
            <w:r w:rsidRPr="00C24889">
              <w:rPr>
                <w:rFonts w:ascii="宋体" w:eastAsia="Times New Roman" w:hAnsi="宋体" w:hint="eastAsia"/>
                <w:sz w:val="21"/>
              </w:rPr>
              <w:t>发表时间</w:t>
            </w:r>
            <w:proofErr w:type="spellEnd"/>
          </w:p>
        </w:tc>
        <w:tc>
          <w:tcPr>
            <w:tcW w:w="709" w:type="dxa"/>
            <w:tcBorders>
              <w:top w:val="single" w:sz="8" w:space="0" w:color="auto"/>
              <w:left w:val="single" w:sz="4" w:space="0" w:color="auto"/>
              <w:bottom w:val="single" w:sz="4" w:space="0" w:color="auto"/>
              <w:right w:val="single" w:sz="4" w:space="0" w:color="auto"/>
            </w:tcBorders>
            <w:vAlign w:val="center"/>
          </w:tcPr>
          <w:p w:rsidR="00410391" w:rsidRPr="00C24889" w:rsidRDefault="00410391">
            <w:pPr>
              <w:pStyle w:val="a4"/>
              <w:spacing w:line="390" w:lineRule="exact"/>
              <w:ind w:firstLineChars="0" w:firstLine="0"/>
              <w:jc w:val="center"/>
              <w:rPr>
                <w:rFonts w:ascii="宋体" w:eastAsia="Times New Roman" w:hAnsi="宋体"/>
                <w:sz w:val="21"/>
              </w:rPr>
            </w:pPr>
            <w:proofErr w:type="spellStart"/>
            <w:r w:rsidRPr="00C24889">
              <w:rPr>
                <w:rFonts w:ascii="宋体" w:eastAsia="Times New Roman" w:hAnsi="宋体" w:hint="eastAsia"/>
                <w:sz w:val="21"/>
              </w:rPr>
              <w:t>通讯作者</w:t>
            </w:r>
            <w:proofErr w:type="spellEnd"/>
          </w:p>
        </w:tc>
        <w:tc>
          <w:tcPr>
            <w:tcW w:w="709" w:type="dxa"/>
            <w:tcBorders>
              <w:top w:val="single" w:sz="8" w:space="0" w:color="auto"/>
              <w:left w:val="single" w:sz="4" w:space="0" w:color="auto"/>
              <w:bottom w:val="single" w:sz="4" w:space="0" w:color="auto"/>
              <w:right w:val="single" w:sz="4" w:space="0" w:color="auto"/>
            </w:tcBorders>
            <w:vAlign w:val="center"/>
          </w:tcPr>
          <w:p w:rsidR="00410391" w:rsidRPr="00C24889" w:rsidRDefault="00410391">
            <w:pPr>
              <w:pStyle w:val="a4"/>
              <w:spacing w:line="390" w:lineRule="exact"/>
              <w:ind w:firstLineChars="0" w:firstLine="0"/>
              <w:jc w:val="center"/>
              <w:rPr>
                <w:rFonts w:ascii="宋体" w:eastAsia="Times New Roman" w:hAnsi="宋体"/>
                <w:sz w:val="21"/>
              </w:rPr>
            </w:pPr>
            <w:proofErr w:type="spellStart"/>
            <w:r w:rsidRPr="00C24889">
              <w:rPr>
                <w:rFonts w:ascii="宋体" w:eastAsia="Times New Roman" w:hAnsi="宋体" w:hint="eastAsia"/>
                <w:sz w:val="21"/>
              </w:rPr>
              <w:t>第一作者</w:t>
            </w:r>
            <w:proofErr w:type="spellEnd"/>
          </w:p>
        </w:tc>
        <w:tc>
          <w:tcPr>
            <w:tcW w:w="850" w:type="dxa"/>
            <w:tcBorders>
              <w:top w:val="single" w:sz="8" w:space="0" w:color="auto"/>
              <w:left w:val="single" w:sz="4" w:space="0" w:color="auto"/>
              <w:bottom w:val="single" w:sz="4" w:space="0" w:color="auto"/>
              <w:right w:val="single" w:sz="4" w:space="0" w:color="auto"/>
            </w:tcBorders>
            <w:vAlign w:val="center"/>
          </w:tcPr>
          <w:p w:rsidR="00410391" w:rsidRPr="00C24889" w:rsidRDefault="00410391">
            <w:pPr>
              <w:pStyle w:val="a4"/>
              <w:spacing w:line="390" w:lineRule="exact"/>
              <w:ind w:firstLineChars="0" w:firstLine="0"/>
              <w:jc w:val="center"/>
              <w:rPr>
                <w:rFonts w:ascii="宋体" w:eastAsia="Times New Roman" w:hAnsi="宋体"/>
                <w:sz w:val="21"/>
              </w:rPr>
            </w:pPr>
            <w:proofErr w:type="spellStart"/>
            <w:r w:rsidRPr="00C24889">
              <w:rPr>
                <w:rFonts w:ascii="宋体" w:eastAsia="Times New Roman" w:hAnsi="宋体" w:hint="eastAsia"/>
                <w:sz w:val="21"/>
              </w:rPr>
              <w:t>国内作者</w:t>
            </w:r>
            <w:proofErr w:type="spellEnd"/>
          </w:p>
        </w:tc>
        <w:tc>
          <w:tcPr>
            <w:tcW w:w="709" w:type="dxa"/>
            <w:tcBorders>
              <w:top w:val="single" w:sz="8" w:space="0" w:color="auto"/>
              <w:left w:val="single" w:sz="4" w:space="0" w:color="auto"/>
              <w:bottom w:val="single" w:sz="4" w:space="0" w:color="auto"/>
              <w:right w:val="single" w:sz="4" w:space="0" w:color="auto"/>
            </w:tcBorders>
            <w:vAlign w:val="center"/>
          </w:tcPr>
          <w:p w:rsidR="00410391" w:rsidRPr="00C24889" w:rsidRDefault="00410391">
            <w:pPr>
              <w:pStyle w:val="a4"/>
              <w:spacing w:line="390" w:lineRule="exact"/>
              <w:ind w:firstLineChars="0" w:firstLine="0"/>
              <w:jc w:val="center"/>
              <w:rPr>
                <w:rFonts w:ascii="宋体" w:eastAsia="Times New Roman" w:hAnsi="宋体"/>
                <w:sz w:val="21"/>
              </w:rPr>
            </w:pPr>
            <w:proofErr w:type="spellStart"/>
            <w:r w:rsidRPr="00C24889">
              <w:rPr>
                <w:rFonts w:ascii="宋体" w:eastAsia="Times New Roman" w:hAnsi="宋体" w:hint="eastAsia"/>
                <w:sz w:val="21"/>
              </w:rPr>
              <w:t>他引总次数</w:t>
            </w:r>
            <w:proofErr w:type="spellEnd"/>
          </w:p>
        </w:tc>
        <w:tc>
          <w:tcPr>
            <w:tcW w:w="851" w:type="dxa"/>
            <w:tcBorders>
              <w:top w:val="single" w:sz="8" w:space="0" w:color="auto"/>
              <w:left w:val="single" w:sz="4" w:space="0" w:color="auto"/>
              <w:bottom w:val="single" w:sz="4" w:space="0" w:color="auto"/>
              <w:right w:val="single" w:sz="4" w:space="0" w:color="auto"/>
            </w:tcBorders>
            <w:vAlign w:val="center"/>
          </w:tcPr>
          <w:p w:rsidR="00410391" w:rsidRPr="00C24889" w:rsidRDefault="00410391">
            <w:pPr>
              <w:pStyle w:val="a4"/>
              <w:spacing w:line="390" w:lineRule="exact"/>
              <w:ind w:firstLineChars="0" w:firstLine="0"/>
              <w:jc w:val="center"/>
              <w:rPr>
                <w:rFonts w:ascii="宋体" w:eastAsia="Times New Roman" w:hAnsi="宋体"/>
                <w:sz w:val="21"/>
              </w:rPr>
            </w:pPr>
            <w:proofErr w:type="spellStart"/>
            <w:r w:rsidRPr="00C24889">
              <w:rPr>
                <w:rFonts w:ascii="宋体" w:eastAsia="Times New Roman" w:hAnsi="宋体" w:hint="eastAsia"/>
                <w:sz w:val="21"/>
              </w:rPr>
              <w:t>检索数据库</w:t>
            </w:r>
            <w:proofErr w:type="spellEnd"/>
          </w:p>
        </w:tc>
        <w:tc>
          <w:tcPr>
            <w:tcW w:w="850" w:type="dxa"/>
            <w:tcBorders>
              <w:top w:val="single" w:sz="8" w:space="0" w:color="auto"/>
              <w:left w:val="single" w:sz="4" w:space="0" w:color="auto"/>
              <w:bottom w:val="single" w:sz="4" w:space="0" w:color="auto"/>
              <w:right w:val="single" w:sz="8" w:space="0" w:color="auto"/>
            </w:tcBorders>
            <w:vAlign w:val="center"/>
          </w:tcPr>
          <w:p w:rsidR="00410391" w:rsidRPr="00C24889" w:rsidRDefault="00410391">
            <w:pPr>
              <w:pStyle w:val="a4"/>
              <w:spacing w:line="390" w:lineRule="exact"/>
              <w:ind w:firstLineChars="0" w:firstLine="0"/>
              <w:jc w:val="center"/>
              <w:rPr>
                <w:rFonts w:ascii="宋体" w:eastAsia="Times New Roman" w:hAnsi="宋体"/>
                <w:sz w:val="21"/>
              </w:rPr>
            </w:pPr>
            <w:proofErr w:type="spellStart"/>
            <w:r w:rsidRPr="00C24889">
              <w:rPr>
                <w:rFonts w:ascii="宋体" w:eastAsia="Times New Roman" w:hAnsi="宋体" w:hint="eastAsia"/>
                <w:sz w:val="21"/>
              </w:rPr>
              <w:t>中科院JCR</w:t>
            </w:r>
            <w:proofErr w:type="spellEnd"/>
          </w:p>
          <w:p w:rsidR="00410391" w:rsidRPr="00C24889" w:rsidRDefault="00410391">
            <w:pPr>
              <w:pStyle w:val="a4"/>
              <w:spacing w:line="390" w:lineRule="exact"/>
              <w:ind w:firstLineChars="0" w:firstLine="0"/>
              <w:jc w:val="center"/>
              <w:rPr>
                <w:rFonts w:ascii="宋体" w:eastAsia="Times New Roman" w:hAnsi="宋体"/>
                <w:sz w:val="21"/>
              </w:rPr>
            </w:pPr>
            <w:proofErr w:type="spellStart"/>
            <w:r w:rsidRPr="00C24889">
              <w:rPr>
                <w:rFonts w:ascii="宋体" w:eastAsia="Times New Roman" w:hAnsi="宋体" w:hint="eastAsia"/>
                <w:sz w:val="21"/>
              </w:rPr>
              <w:t>分区</w:t>
            </w:r>
            <w:proofErr w:type="spellEnd"/>
          </w:p>
        </w:tc>
        <w:tc>
          <w:tcPr>
            <w:tcW w:w="662" w:type="dxa"/>
            <w:tcBorders>
              <w:top w:val="single" w:sz="8" w:space="0" w:color="auto"/>
              <w:left w:val="single" w:sz="4" w:space="0" w:color="auto"/>
              <w:bottom w:val="single" w:sz="4" w:space="0" w:color="auto"/>
              <w:right w:val="single" w:sz="8" w:space="0" w:color="auto"/>
            </w:tcBorders>
            <w:vAlign w:val="center"/>
          </w:tcPr>
          <w:p w:rsidR="00410391" w:rsidRPr="00C24889" w:rsidRDefault="00410391">
            <w:pPr>
              <w:pStyle w:val="a4"/>
              <w:spacing w:line="390" w:lineRule="exact"/>
              <w:ind w:firstLineChars="0" w:firstLine="0"/>
              <w:jc w:val="center"/>
              <w:rPr>
                <w:rFonts w:ascii="宋体" w:eastAsia="Times New Roman" w:hAnsi="宋体"/>
                <w:sz w:val="21"/>
              </w:rPr>
            </w:pPr>
            <w:proofErr w:type="spellStart"/>
            <w:r w:rsidRPr="00C24889">
              <w:rPr>
                <w:rFonts w:ascii="宋体" w:eastAsia="Times New Roman" w:hAnsi="宋体" w:hint="eastAsia"/>
                <w:sz w:val="21"/>
              </w:rPr>
              <w:t>核心</w:t>
            </w:r>
            <w:proofErr w:type="spellEnd"/>
          </w:p>
          <w:p w:rsidR="00410391" w:rsidRPr="00C24889" w:rsidRDefault="00410391">
            <w:pPr>
              <w:pStyle w:val="a4"/>
              <w:spacing w:line="390" w:lineRule="exact"/>
              <w:ind w:firstLineChars="0" w:firstLine="0"/>
              <w:jc w:val="center"/>
              <w:rPr>
                <w:rFonts w:ascii="宋体" w:eastAsia="Times New Roman" w:hAnsi="宋体"/>
                <w:sz w:val="21"/>
              </w:rPr>
            </w:pPr>
            <w:proofErr w:type="spellStart"/>
            <w:r w:rsidRPr="00C24889">
              <w:rPr>
                <w:rFonts w:ascii="宋体" w:eastAsia="Times New Roman" w:hAnsi="宋体" w:hint="eastAsia"/>
                <w:sz w:val="21"/>
              </w:rPr>
              <w:t>期刊</w:t>
            </w:r>
            <w:proofErr w:type="spellEnd"/>
          </w:p>
        </w:tc>
      </w:tr>
      <w:tr w:rsidR="00C658BC" w:rsidTr="0010692C">
        <w:trPr>
          <w:trHeight w:val="418"/>
          <w:jc w:val="center"/>
        </w:trPr>
        <w:tc>
          <w:tcPr>
            <w:tcW w:w="1854" w:type="dxa"/>
            <w:tcBorders>
              <w:top w:val="single" w:sz="4" w:space="0" w:color="auto"/>
              <w:left w:val="single" w:sz="8" w:space="0" w:color="auto"/>
              <w:bottom w:val="single" w:sz="4" w:space="0" w:color="auto"/>
              <w:right w:val="single" w:sz="4" w:space="0" w:color="auto"/>
            </w:tcBorders>
            <w:vAlign w:val="center"/>
          </w:tcPr>
          <w:p w:rsidR="00C658BC" w:rsidRPr="00C658BC" w:rsidRDefault="00C658BC" w:rsidP="00C24889">
            <w:pPr>
              <w:snapToGrid w:val="0"/>
              <w:jc w:val="center"/>
              <w:rPr>
                <w:rFonts w:ascii="Times New Roman" w:hAnsi="Times New Roman"/>
                <w:color w:val="000000"/>
                <w:sz w:val="24"/>
              </w:rPr>
            </w:pPr>
            <w:r w:rsidRPr="00C658BC">
              <w:rPr>
                <w:rFonts w:ascii="Times New Roman" w:hAnsi="Times New Roman"/>
                <w:szCs w:val="21"/>
              </w:rPr>
              <w:t>Soft Sensor Model for Coal Slurry Ash Content Based on Image Gray Characteristics</w:t>
            </w:r>
          </w:p>
        </w:tc>
        <w:tc>
          <w:tcPr>
            <w:tcW w:w="1134" w:type="dxa"/>
            <w:tcBorders>
              <w:top w:val="single" w:sz="4" w:space="0" w:color="auto"/>
              <w:left w:val="single" w:sz="4" w:space="0" w:color="auto"/>
              <w:bottom w:val="single" w:sz="4" w:space="0" w:color="auto"/>
              <w:right w:val="single" w:sz="4" w:space="0" w:color="auto"/>
            </w:tcBorders>
            <w:vAlign w:val="center"/>
          </w:tcPr>
          <w:p w:rsidR="00C658BC" w:rsidRPr="00517DD5" w:rsidRDefault="00C658BC" w:rsidP="00C24889">
            <w:pPr>
              <w:snapToGrid w:val="0"/>
              <w:jc w:val="center"/>
              <w:rPr>
                <w:rFonts w:ascii="Times New Roman" w:hAnsi="Times New Roman"/>
                <w:szCs w:val="21"/>
              </w:rPr>
            </w:pPr>
            <w:r w:rsidRPr="00517DD5">
              <w:rPr>
                <w:rFonts w:ascii="Times New Roman" w:hAnsi="Times New Roman"/>
                <w:szCs w:val="21"/>
              </w:rPr>
              <w:t>2014, 34:24-37</w:t>
            </w:r>
          </w:p>
        </w:tc>
        <w:tc>
          <w:tcPr>
            <w:tcW w:w="850" w:type="dxa"/>
            <w:tcBorders>
              <w:top w:val="single" w:sz="4" w:space="0" w:color="auto"/>
              <w:left w:val="single" w:sz="4" w:space="0" w:color="auto"/>
              <w:bottom w:val="single" w:sz="4" w:space="0" w:color="auto"/>
              <w:right w:val="single" w:sz="4" w:space="0" w:color="auto"/>
            </w:tcBorders>
            <w:vAlign w:val="center"/>
          </w:tcPr>
          <w:p w:rsidR="00C658BC" w:rsidRPr="00517DD5" w:rsidRDefault="00991504" w:rsidP="005F5BC2">
            <w:pPr>
              <w:snapToGrid w:val="0"/>
              <w:jc w:val="center"/>
              <w:rPr>
                <w:rFonts w:ascii="Times New Roman" w:hAnsi="Times New Roman"/>
                <w:szCs w:val="21"/>
              </w:rPr>
            </w:pPr>
            <w:r w:rsidRPr="00517DD5">
              <w:rPr>
                <w:rFonts w:ascii="Times New Roman" w:hAnsi="Times New Roman" w:hint="eastAsia"/>
                <w:szCs w:val="21"/>
              </w:rPr>
              <w:t>2014.05.21</w:t>
            </w:r>
          </w:p>
        </w:tc>
        <w:tc>
          <w:tcPr>
            <w:tcW w:w="709" w:type="dxa"/>
            <w:tcBorders>
              <w:top w:val="single" w:sz="4" w:space="0" w:color="auto"/>
              <w:left w:val="single" w:sz="4" w:space="0" w:color="auto"/>
              <w:bottom w:val="single" w:sz="4" w:space="0" w:color="auto"/>
              <w:right w:val="single" w:sz="4" w:space="0" w:color="auto"/>
            </w:tcBorders>
            <w:vAlign w:val="center"/>
          </w:tcPr>
          <w:p w:rsidR="00C658BC" w:rsidRPr="0014661F" w:rsidRDefault="00425809" w:rsidP="00425809">
            <w:pPr>
              <w:snapToGrid w:val="0"/>
              <w:jc w:val="center"/>
              <w:rPr>
                <w:rFonts w:ascii="Times New Roman" w:hAnsi="Times New Roman"/>
                <w:b/>
                <w:szCs w:val="21"/>
              </w:rPr>
            </w:pPr>
            <w:r w:rsidRPr="0014661F">
              <w:rPr>
                <w:rFonts w:ascii="Times New Roman" w:hAnsi="Times New Roman" w:hint="eastAsia"/>
                <w:b/>
                <w:szCs w:val="21"/>
              </w:rPr>
              <w:t>王光辉</w:t>
            </w:r>
          </w:p>
        </w:tc>
        <w:tc>
          <w:tcPr>
            <w:tcW w:w="709" w:type="dxa"/>
            <w:tcBorders>
              <w:top w:val="single" w:sz="4" w:space="0" w:color="auto"/>
              <w:left w:val="single" w:sz="4" w:space="0" w:color="auto"/>
              <w:bottom w:val="single" w:sz="4" w:space="0" w:color="auto"/>
              <w:right w:val="single" w:sz="4" w:space="0" w:color="auto"/>
            </w:tcBorders>
            <w:vAlign w:val="center"/>
          </w:tcPr>
          <w:p w:rsidR="00C658BC" w:rsidRPr="00517DD5" w:rsidRDefault="00425809" w:rsidP="00425809">
            <w:pPr>
              <w:snapToGrid w:val="0"/>
              <w:jc w:val="center"/>
              <w:rPr>
                <w:rFonts w:ascii="Times New Roman" w:hAnsi="Times New Roman"/>
                <w:szCs w:val="21"/>
              </w:rPr>
            </w:pPr>
            <w:r>
              <w:rPr>
                <w:rFonts w:ascii="Times New Roman" w:hAnsi="Times New Roman" w:hint="eastAsia"/>
                <w:szCs w:val="21"/>
              </w:rPr>
              <w:t>张海洋</w:t>
            </w:r>
          </w:p>
        </w:tc>
        <w:tc>
          <w:tcPr>
            <w:tcW w:w="850" w:type="dxa"/>
            <w:tcBorders>
              <w:top w:val="single" w:sz="4" w:space="0" w:color="auto"/>
              <w:left w:val="single" w:sz="4" w:space="0" w:color="auto"/>
              <w:bottom w:val="single" w:sz="4" w:space="0" w:color="auto"/>
              <w:right w:val="single" w:sz="4" w:space="0" w:color="auto"/>
            </w:tcBorders>
            <w:vAlign w:val="center"/>
          </w:tcPr>
          <w:p w:rsidR="00C658BC" w:rsidRPr="00517DD5" w:rsidRDefault="00425809" w:rsidP="00425809">
            <w:pPr>
              <w:snapToGrid w:val="0"/>
              <w:jc w:val="center"/>
              <w:rPr>
                <w:rFonts w:ascii="Times New Roman" w:hAnsi="Times New Roman"/>
                <w:szCs w:val="21"/>
              </w:rPr>
            </w:pPr>
            <w:r>
              <w:rPr>
                <w:rFonts w:ascii="Times New Roman" w:hAnsi="Times New Roman" w:hint="eastAsia"/>
                <w:szCs w:val="21"/>
              </w:rPr>
              <w:t>匡亚莉</w:t>
            </w:r>
          </w:p>
        </w:tc>
        <w:tc>
          <w:tcPr>
            <w:tcW w:w="709" w:type="dxa"/>
            <w:tcBorders>
              <w:top w:val="single" w:sz="4" w:space="0" w:color="auto"/>
              <w:left w:val="single" w:sz="4" w:space="0" w:color="auto"/>
              <w:bottom w:val="single" w:sz="4" w:space="0" w:color="auto"/>
              <w:right w:val="single" w:sz="4" w:space="0" w:color="auto"/>
            </w:tcBorders>
            <w:vAlign w:val="center"/>
          </w:tcPr>
          <w:p w:rsidR="00C658BC" w:rsidRPr="00517DD5" w:rsidRDefault="00517DD5">
            <w:pPr>
              <w:pStyle w:val="a4"/>
              <w:spacing w:line="390" w:lineRule="exact"/>
              <w:ind w:firstLineChars="0" w:firstLine="0"/>
              <w:jc w:val="center"/>
              <w:rPr>
                <w:rFonts w:ascii="Times New Roman"/>
                <w:sz w:val="21"/>
                <w:szCs w:val="21"/>
              </w:rPr>
            </w:pPr>
            <w:r w:rsidRPr="00517DD5">
              <w:rPr>
                <w:rFonts w:ascii="Times New Roman" w:hint="eastAsia"/>
                <w:sz w:val="21"/>
                <w:szCs w:val="21"/>
              </w:rPr>
              <w:t>5</w:t>
            </w:r>
          </w:p>
        </w:tc>
        <w:tc>
          <w:tcPr>
            <w:tcW w:w="851" w:type="dxa"/>
            <w:tcBorders>
              <w:top w:val="single" w:sz="4" w:space="0" w:color="auto"/>
              <w:left w:val="single" w:sz="4" w:space="0" w:color="auto"/>
              <w:bottom w:val="single" w:sz="4" w:space="0" w:color="auto"/>
              <w:right w:val="single" w:sz="4" w:space="0" w:color="auto"/>
            </w:tcBorders>
            <w:vAlign w:val="center"/>
          </w:tcPr>
          <w:p w:rsidR="00C658BC" w:rsidRPr="00517DD5" w:rsidRDefault="00541C72" w:rsidP="00425809">
            <w:pPr>
              <w:snapToGrid w:val="0"/>
              <w:jc w:val="center"/>
              <w:rPr>
                <w:rFonts w:ascii="Times New Roman" w:hAnsi="Times New Roman"/>
                <w:szCs w:val="21"/>
              </w:rPr>
            </w:pPr>
            <w:hyperlink r:id="rId8" w:history="1">
              <w:r w:rsidR="00517DD5" w:rsidRPr="00991504">
                <w:rPr>
                  <w:rFonts w:ascii="Times New Roman" w:hAnsi="Times New Roman"/>
                  <w:szCs w:val="21"/>
                </w:rPr>
                <w:t>Web of Science</w:t>
              </w:r>
            </w:hyperlink>
          </w:p>
        </w:tc>
        <w:tc>
          <w:tcPr>
            <w:tcW w:w="850" w:type="dxa"/>
            <w:tcBorders>
              <w:top w:val="single" w:sz="4" w:space="0" w:color="auto"/>
              <w:left w:val="single" w:sz="4" w:space="0" w:color="auto"/>
              <w:bottom w:val="single" w:sz="4" w:space="0" w:color="auto"/>
              <w:right w:val="single" w:sz="8" w:space="0" w:color="auto"/>
            </w:tcBorders>
            <w:vAlign w:val="center"/>
          </w:tcPr>
          <w:p w:rsidR="00C658BC" w:rsidRPr="00517DD5" w:rsidRDefault="00517DD5" w:rsidP="00425809">
            <w:pPr>
              <w:snapToGrid w:val="0"/>
              <w:jc w:val="center"/>
              <w:rPr>
                <w:rFonts w:ascii="Times New Roman" w:hAnsi="Times New Roman"/>
                <w:szCs w:val="21"/>
              </w:rPr>
            </w:pPr>
            <w:r w:rsidRPr="00517DD5">
              <w:rPr>
                <w:rFonts w:ascii="Times New Roman" w:hAnsi="Times New Roman" w:hint="eastAsia"/>
                <w:szCs w:val="21"/>
              </w:rPr>
              <w:t>SCI-4(IF:1.407)</w:t>
            </w:r>
          </w:p>
        </w:tc>
        <w:tc>
          <w:tcPr>
            <w:tcW w:w="662" w:type="dxa"/>
            <w:tcBorders>
              <w:top w:val="single" w:sz="4" w:space="0" w:color="auto"/>
              <w:left w:val="single" w:sz="4" w:space="0" w:color="auto"/>
              <w:bottom w:val="single" w:sz="4" w:space="0" w:color="auto"/>
              <w:right w:val="single" w:sz="8" w:space="0" w:color="auto"/>
            </w:tcBorders>
            <w:vAlign w:val="center"/>
          </w:tcPr>
          <w:p w:rsidR="00C658BC" w:rsidRPr="00C24889" w:rsidRDefault="00C658BC">
            <w:pPr>
              <w:pStyle w:val="a4"/>
              <w:spacing w:line="390" w:lineRule="exact"/>
              <w:ind w:firstLineChars="0" w:firstLine="0"/>
              <w:jc w:val="center"/>
              <w:rPr>
                <w:rFonts w:ascii="宋体" w:eastAsia="Times New Roman" w:hAnsi="宋体"/>
                <w:sz w:val="21"/>
              </w:rPr>
            </w:pPr>
          </w:p>
        </w:tc>
      </w:tr>
      <w:tr w:rsidR="0010692C" w:rsidTr="0010692C">
        <w:trPr>
          <w:trHeight w:val="418"/>
          <w:jc w:val="center"/>
        </w:trPr>
        <w:tc>
          <w:tcPr>
            <w:tcW w:w="1854" w:type="dxa"/>
            <w:tcBorders>
              <w:top w:val="single" w:sz="4" w:space="0" w:color="auto"/>
              <w:left w:val="single" w:sz="8" w:space="0" w:color="auto"/>
              <w:bottom w:val="single" w:sz="4" w:space="0" w:color="auto"/>
              <w:right w:val="single" w:sz="4" w:space="0" w:color="auto"/>
            </w:tcBorders>
            <w:vAlign w:val="center"/>
          </w:tcPr>
          <w:p w:rsidR="0010692C" w:rsidRPr="00C658BC" w:rsidRDefault="0010692C" w:rsidP="00C24889">
            <w:pPr>
              <w:snapToGrid w:val="0"/>
              <w:jc w:val="center"/>
              <w:rPr>
                <w:rFonts w:ascii="Times New Roman" w:hAnsi="Times New Roman"/>
                <w:color w:val="000000"/>
                <w:sz w:val="24"/>
              </w:rPr>
            </w:pPr>
            <w:r w:rsidRPr="00C658BC">
              <w:rPr>
                <w:rFonts w:ascii="Times New Roman" w:hAnsi="Times New Roman"/>
                <w:szCs w:val="21"/>
              </w:rPr>
              <w:t xml:space="preserve">Aggregation Mechanism of Particles: Effect of Ca2+ and Polyacrylamide on Coagulation and Flocculation of Coal </w:t>
            </w:r>
            <w:proofErr w:type="spellStart"/>
            <w:r w:rsidRPr="00C658BC">
              <w:rPr>
                <w:rFonts w:ascii="Times New Roman" w:hAnsi="Times New Roman"/>
                <w:szCs w:val="21"/>
              </w:rPr>
              <w:t>SlimeWater</w:t>
            </w:r>
            <w:proofErr w:type="spellEnd"/>
            <w:r w:rsidRPr="00C658BC">
              <w:rPr>
                <w:rFonts w:ascii="Times New Roman" w:hAnsi="Times New Roman"/>
                <w:szCs w:val="21"/>
              </w:rPr>
              <w:t xml:space="preserve"> Containing </w:t>
            </w:r>
            <w:proofErr w:type="spellStart"/>
            <w:r w:rsidRPr="00C658BC">
              <w:rPr>
                <w:rFonts w:ascii="Times New Roman" w:hAnsi="Times New Roman"/>
                <w:szCs w:val="21"/>
              </w:rPr>
              <w:t>Illite</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0692C" w:rsidRPr="00F31583" w:rsidRDefault="0010692C" w:rsidP="00C24889">
            <w:pPr>
              <w:snapToGrid w:val="0"/>
              <w:jc w:val="center"/>
              <w:rPr>
                <w:rFonts w:ascii="Times New Roman" w:hAnsi="Times New Roman"/>
                <w:szCs w:val="21"/>
              </w:rPr>
            </w:pPr>
            <w:r w:rsidRPr="00F31583">
              <w:rPr>
                <w:rFonts w:ascii="Times New Roman" w:hAnsi="Times New Roman"/>
                <w:szCs w:val="21"/>
              </w:rPr>
              <w:t>2017, 30(7): 1-10</w:t>
            </w:r>
          </w:p>
        </w:tc>
        <w:tc>
          <w:tcPr>
            <w:tcW w:w="850" w:type="dxa"/>
            <w:tcBorders>
              <w:top w:val="single" w:sz="4" w:space="0" w:color="auto"/>
              <w:left w:val="single" w:sz="4" w:space="0" w:color="auto"/>
              <w:bottom w:val="single" w:sz="4" w:space="0" w:color="auto"/>
              <w:right w:val="single" w:sz="4" w:space="0" w:color="auto"/>
            </w:tcBorders>
            <w:vAlign w:val="center"/>
          </w:tcPr>
          <w:p w:rsidR="0010692C" w:rsidRPr="00F31583" w:rsidRDefault="0010692C" w:rsidP="00C24889">
            <w:pPr>
              <w:snapToGrid w:val="0"/>
              <w:jc w:val="center"/>
              <w:rPr>
                <w:rFonts w:ascii="Times New Roman" w:hAnsi="Times New Roman"/>
                <w:szCs w:val="21"/>
              </w:rPr>
            </w:pPr>
            <w:r w:rsidRPr="00F31583">
              <w:rPr>
                <w:rFonts w:ascii="Times New Roman" w:hAnsi="Times New Roman"/>
                <w:szCs w:val="21"/>
              </w:rPr>
              <w:t>2017, 7, 30</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F31583" w:rsidRDefault="00425809" w:rsidP="00C24889">
            <w:pPr>
              <w:snapToGrid w:val="0"/>
              <w:jc w:val="center"/>
              <w:rPr>
                <w:rFonts w:ascii="Times New Roman" w:hAnsi="Times New Roman"/>
                <w:szCs w:val="21"/>
              </w:rPr>
            </w:pPr>
            <w:r w:rsidRPr="0014661F">
              <w:rPr>
                <w:rFonts w:ascii="Times New Roman" w:hAnsi="Times New Roman" w:hint="eastAsia"/>
                <w:b/>
                <w:szCs w:val="21"/>
              </w:rPr>
              <w:t>王光辉</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F31583" w:rsidRDefault="0014661F" w:rsidP="00C24889">
            <w:pPr>
              <w:snapToGrid w:val="0"/>
              <w:jc w:val="center"/>
              <w:rPr>
                <w:rFonts w:ascii="Times New Roman" w:hAnsi="Times New Roman"/>
                <w:szCs w:val="21"/>
              </w:rPr>
            </w:pPr>
            <w:proofErr w:type="gramStart"/>
            <w:r>
              <w:rPr>
                <w:rFonts w:ascii="Times New Roman" w:hAnsi="Times New Roman" w:hint="eastAsia"/>
                <w:szCs w:val="21"/>
              </w:rPr>
              <w:t>林哲</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10692C" w:rsidRPr="00F31583" w:rsidRDefault="0010692C" w:rsidP="00C24889">
            <w:pPr>
              <w:snapToGrid w:val="0"/>
              <w:jc w:val="center"/>
              <w:rPr>
                <w:rFonts w:ascii="Times New Roman" w:hAnsi="Times New Roman"/>
                <w:szCs w:val="21"/>
              </w:rPr>
            </w:pPr>
            <w:r w:rsidRPr="00F31583">
              <w:rPr>
                <w:rFonts w:ascii="Times New Roman" w:hAnsi="Times New Roman"/>
                <w:szCs w:val="21"/>
              </w:rPr>
              <w:t xml:space="preserve">Panting Li, Dou </w:t>
            </w:r>
            <w:proofErr w:type="spellStart"/>
            <w:r w:rsidRPr="00F31583">
              <w:rPr>
                <w:rFonts w:ascii="Times New Roman" w:hAnsi="Times New Roman"/>
                <w:szCs w:val="21"/>
              </w:rPr>
              <w:t>Hou</w:t>
            </w:r>
            <w:proofErr w:type="spellEnd"/>
            <w:r w:rsidRPr="00F31583">
              <w:rPr>
                <w:rFonts w:ascii="Times New Roman" w:hAnsi="Times New Roman"/>
                <w:szCs w:val="21"/>
              </w:rPr>
              <w:t xml:space="preserve">, </w:t>
            </w:r>
            <w:proofErr w:type="spellStart"/>
            <w:r w:rsidRPr="00F31583">
              <w:rPr>
                <w:rFonts w:ascii="Times New Roman" w:hAnsi="Times New Roman"/>
                <w:szCs w:val="21"/>
              </w:rPr>
              <w:t>Yali</w:t>
            </w:r>
            <w:proofErr w:type="spellEnd"/>
            <w:r w:rsidRPr="00F31583">
              <w:rPr>
                <w:rFonts w:ascii="Times New Roman" w:hAnsi="Times New Roman"/>
                <w:szCs w:val="21"/>
              </w:rPr>
              <w:t xml:space="preserve"> </w:t>
            </w:r>
            <w:proofErr w:type="spellStart"/>
            <w:r w:rsidRPr="00F31583">
              <w:rPr>
                <w:rFonts w:ascii="Times New Roman" w:hAnsi="Times New Roman"/>
                <w:szCs w:val="21"/>
              </w:rPr>
              <w:t>Kuang</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10692C" w:rsidRPr="00F31583" w:rsidRDefault="0010692C" w:rsidP="00C24889">
            <w:pPr>
              <w:snapToGrid w:val="0"/>
              <w:jc w:val="center"/>
              <w:rPr>
                <w:rFonts w:ascii="Times New Roman" w:hAnsi="Times New Roman"/>
                <w:szCs w:val="21"/>
              </w:rPr>
            </w:pPr>
            <w:r w:rsidRPr="00F31583">
              <w:rPr>
                <w:rFonts w:ascii="Times New Roman" w:hAnsi="Times New Roman" w:hint="eastAsia"/>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10692C" w:rsidRPr="00F31583" w:rsidRDefault="00541C72" w:rsidP="00C24889">
            <w:pPr>
              <w:snapToGrid w:val="0"/>
              <w:jc w:val="center"/>
              <w:rPr>
                <w:rFonts w:ascii="Times New Roman" w:hAnsi="Times New Roman"/>
                <w:szCs w:val="21"/>
              </w:rPr>
            </w:pPr>
            <w:hyperlink r:id="rId9" w:history="1">
              <w:r w:rsidR="0010692C" w:rsidRPr="00900F53">
                <w:rPr>
                  <w:rFonts w:ascii="Times New Roman" w:hAnsi="Times New Roman"/>
                  <w:szCs w:val="21"/>
                </w:rPr>
                <w:t>Web of Science</w:t>
              </w:r>
            </w:hyperlink>
          </w:p>
        </w:tc>
        <w:tc>
          <w:tcPr>
            <w:tcW w:w="850" w:type="dxa"/>
            <w:tcBorders>
              <w:top w:val="single" w:sz="4" w:space="0" w:color="auto"/>
              <w:left w:val="single" w:sz="4" w:space="0" w:color="auto"/>
              <w:bottom w:val="single" w:sz="4" w:space="0" w:color="auto"/>
              <w:right w:val="single" w:sz="8" w:space="0" w:color="auto"/>
            </w:tcBorders>
            <w:vAlign w:val="center"/>
          </w:tcPr>
          <w:p w:rsidR="0010692C" w:rsidRPr="00F31583" w:rsidRDefault="0010692C" w:rsidP="00C24889">
            <w:pPr>
              <w:snapToGrid w:val="0"/>
              <w:jc w:val="center"/>
              <w:rPr>
                <w:rFonts w:ascii="Times New Roman" w:hAnsi="Times New Roman"/>
                <w:szCs w:val="21"/>
              </w:rPr>
            </w:pPr>
            <w:r w:rsidRPr="00F31583">
              <w:rPr>
                <w:rFonts w:ascii="Times New Roman" w:hAnsi="Times New Roman" w:hint="eastAsia"/>
                <w:szCs w:val="21"/>
              </w:rPr>
              <w:t>SCI-3(IF:2.05)</w:t>
            </w:r>
          </w:p>
        </w:tc>
        <w:tc>
          <w:tcPr>
            <w:tcW w:w="662" w:type="dxa"/>
            <w:tcBorders>
              <w:top w:val="single" w:sz="4" w:space="0" w:color="auto"/>
              <w:left w:val="single" w:sz="4" w:space="0" w:color="auto"/>
              <w:bottom w:val="single" w:sz="4" w:space="0" w:color="auto"/>
              <w:right w:val="single" w:sz="8" w:space="0" w:color="auto"/>
            </w:tcBorders>
            <w:vAlign w:val="center"/>
          </w:tcPr>
          <w:p w:rsidR="0010692C" w:rsidRPr="00C658BC" w:rsidRDefault="0010692C" w:rsidP="00C24889">
            <w:pPr>
              <w:snapToGrid w:val="0"/>
              <w:jc w:val="center"/>
              <w:rPr>
                <w:rFonts w:ascii="Times New Roman" w:hAnsi="Times New Roman"/>
                <w:color w:val="000000"/>
                <w:sz w:val="24"/>
              </w:rPr>
            </w:pPr>
          </w:p>
        </w:tc>
      </w:tr>
      <w:tr w:rsidR="0010692C" w:rsidTr="0010692C">
        <w:trPr>
          <w:trHeight w:val="418"/>
          <w:jc w:val="center"/>
        </w:trPr>
        <w:tc>
          <w:tcPr>
            <w:tcW w:w="1854" w:type="dxa"/>
            <w:tcBorders>
              <w:top w:val="single" w:sz="4" w:space="0" w:color="auto"/>
              <w:left w:val="single" w:sz="8" w:space="0" w:color="auto"/>
              <w:bottom w:val="single" w:sz="4" w:space="0" w:color="auto"/>
              <w:right w:val="single" w:sz="4" w:space="0" w:color="auto"/>
            </w:tcBorders>
            <w:vAlign w:val="center"/>
          </w:tcPr>
          <w:p w:rsidR="0010692C" w:rsidRPr="00C658BC" w:rsidRDefault="0010692C" w:rsidP="00C24889">
            <w:pPr>
              <w:snapToGrid w:val="0"/>
              <w:jc w:val="center"/>
              <w:rPr>
                <w:rFonts w:ascii="Times New Roman" w:hAnsi="Times New Roman"/>
                <w:color w:val="000000"/>
                <w:sz w:val="24"/>
              </w:rPr>
            </w:pPr>
            <w:r w:rsidRPr="00C658BC">
              <w:rPr>
                <w:rFonts w:ascii="Times New Roman" w:hAnsi="Times New Roman"/>
                <w:szCs w:val="21"/>
              </w:rPr>
              <w:t xml:space="preserve">Optimization of Coal </w:t>
            </w:r>
            <w:proofErr w:type="spellStart"/>
            <w:r w:rsidRPr="00C658BC">
              <w:rPr>
                <w:rFonts w:ascii="Times New Roman" w:hAnsi="Times New Roman"/>
                <w:szCs w:val="21"/>
              </w:rPr>
              <w:t>Washery</w:t>
            </w:r>
            <w:proofErr w:type="spellEnd"/>
            <w:r w:rsidRPr="00C658BC">
              <w:rPr>
                <w:rFonts w:ascii="Times New Roman" w:hAnsi="Times New Roman"/>
                <w:szCs w:val="21"/>
              </w:rPr>
              <w:t xml:space="preserve"> Tailings by Flotation Process</w:t>
            </w:r>
          </w:p>
        </w:tc>
        <w:tc>
          <w:tcPr>
            <w:tcW w:w="1134" w:type="dxa"/>
            <w:tcBorders>
              <w:top w:val="single" w:sz="4" w:space="0" w:color="auto"/>
              <w:left w:val="single" w:sz="4" w:space="0" w:color="auto"/>
              <w:bottom w:val="single" w:sz="4" w:space="0" w:color="auto"/>
              <w:right w:val="single" w:sz="4" w:space="0" w:color="auto"/>
            </w:tcBorders>
            <w:vAlign w:val="center"/>
          </w:tcPr>
          <w:p w:rsidR="0010692C" w:rsidRPr="00F31583" w:rsidRDefault="0010692C" w:rsidP="00C24889">
            <w:pPr>
              <w:snapToGrid w:val="0"/>
              <w:jc w:val="center"/>
              <w:rPr>
                <w:rFonts w:ascii="Times New Roman" w:hAnsi="Times New Roman"/>
                <w:szCs w:val="21"/>
              </w:rPr>
            </w:pPr>
            <w:r>
              <w:rPr>
                <w:rFonts w:ascii="Times New Roman" w:hAnsi="Times New Roman"/>
                <w:szCs w:val="21"/>
              </w:rPr>
              <w:t xml:space="preserve">2019, </w:t>
            </w:r>
            <w:r w:rsidRPr="00F31583">
              <w:rPr>
                <w:rFonts w:ascii="Times New Roman" w:hAnsi="Times New Roman"/>
                <w:szCs w:val="21"/>
              </w:rPr>
              <w:t>(12): 1-12</w:t>
            </w:r>
          </w:p>
        </w:tc>
        <w:tc>
          <w:tcPr>
            <w:tcW w:w="850" w:type="dxa"/>
            <w:tcBorders>
              <w:top w:val="single" w:sz="4" w:space="0" w:color="auto"/>
              <w:left w:val="single" w:sz="4" w:space="0" w:color="auto"/>
              <w:bottom w:val="single" w:sz="4" w:space="0" w:color="auto"/>
              <w:right w:val="single" w:sz="4" w:space="0" w:color="auto"/>
            </w:tcBorders>
            <w:vAlign w:val="center"/>
          </w:tcPr>
          <w:p w:rsidR="0010692C" w:rsidRPr="00F31583" w:rsidRDefault="0010692C" w:rsidP="00C24889">
            <w:pPr>
              <w:pStyle w:val="a4"/>
              <w:spacing w:line="390" w:lineRule="exact"/>
              <w:ind w:firstLineChars="0" w:firstLine="0"/>
              <w:jc w:val="center"/>
              <w:rPr>
                <w:rFonts w:ascii="Times New Roman"/>
                <w:sz w:val="21"/>
                <w:szCs w:val="21"/>
              </w:rPr>
            </w:pPr>
            <w:r w:rsidRPr="00F31583">
              <w:rPr>
                <w:rFonts w:ascii="Times New Roman" w:hint="eastAsia"/>
                <w:sz w:val="21"/>
                <w:szCs w:val="21"/>
              </w:rPr>
              <w:t>2019.11.17</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F31583" w:rsidRDefault="00425809" w:rsidP="00425809">
            <w:pPr>
              <w:snapToGrid w:val="0"/>
              <w:jc w:val="center"/>
              <w:rPr>
                <w:rFonts w:ascii="Times New Roman" w:hAnsi="Times New Roman"/>
                <w:szCs w:val="21"/>
              </w:rPr>
            </w:pPr>
            <w:proofErr w:type="gramStart"/>
            <w:r w:rsidRPr="0014661F">
              <w:rPr>
                <w:rFonts w:ascii="Times New Roman" w:hAnsi="Times New Roman" w:hint="eastAsia"/>
                <w:b/>
                <w:szCs w:val="21"/>
              </w:rPr>
              <w:t>程敢</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10692C" w:rsidRPr="00F31583" w:rsidRDefault="0014661F" w:rsidP="00425809">
            <w:pPr>
              <w:snapToGrid w:val="0"/>
              <w:jc w:val="center"/>
              <w:rPr>
                <w:rFonts w:ascii="Times New Roman" w:hAnsi="Times New Roman"/>
                <w:szCs w:val="21"/>
              </w:rPr>
            </w:pPr>
            <w:r>
              <w:rPr>
                <w:rFonts w:ascii="Times New Roman" w:hAnsi="Times New Roman" w:hint="eastAsia"/>
                <w:szCs w:val="21"/>
              </w:rPr>
              <w:t>史长亮</w:t>
            </w:r>
          </w:p>
        </w:tc>
        <w:tc>
          <w:tcPr>
            <w:tcW w:w="850" w:type="dxa"/>
            <w:tcBorders>
              <w:top w:val="single" w:sz="4" w:space="0" w:color="auto"/>
              <w:left w:val="single" w:sz="4" w:space="0" w:color="auto"/>
              <w:bottom w:val="single" w:sz="4" w:space="0" w:color="auto"/>
              <w:right w:val="single" w:sz="4" w:space="0" w:color="auto"/>
            </w:tcBorders>
            <w:vAlign w:val="center"/>
          </w:tcPr>
          <w:p w:rsidR="0010692C" w:rsidRPr="00F31583" w:rsidRDefault="0010692C" w:rsidP="00425809">
            <w:pPr>
              <w:snapToGrid w:val="0"/>
              <w:jc w:val="center"/>
              <w:rPr>
                <w:rFonts w:ascii="Times New Roman" w:hAnsi="Times New Roman"/>
                <w:szCs w:val="21"/>
              </w:rPr>
            </w:pPr>
            <w:proofErr w:type="spellStart"/>
            <w:r w:rsidRPr="00F31583">
              <w:rPr>
                <w:rFonts w:ascii="Times New Roman" w:hAnsi="Times New Roman"/>
                <w:szCs w:val="21"/>
              </w:rPr>
              <w:t>Shengnan</w:t>
            </w:r>
            <w:proofErr w:type="spellEnd"/>
            <w:r w:rsidRPr="00F31583">
              <w:rPr>
                <w:rFonts w:ascii="Times New Roman" w:hAnsi="Times New Roman"/>
                <w:szCs w:val="21"/>
              </w:rPr>
              <w:t xml:space="preserve"> Wang</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F31583" w:rsidRDefault="0010692C" w:rsidP="00C24889">
            <w:pPr>
              <w:pStyle w:val="a4"/>
              <w:spacing w:line="390" w:lineRule="exact"/>
              <w:ind w:firstLineChars="0" w:firstLine="0"/>
              <w:jc w:val="center"/>
              <w:rPr>
                <w:rFonts w:ascii="Times New Roman"/>
                <w:sz w:val="21"/>
                <w:szCs w:val="21"/>
              </w:rPr>
            </w:pPr>
            <w:r w:rsidRPr="00F31583">
              <w:rPr>
                <w:rFonts w:ascii="Times New Roman" w:hint="eastAsia"/>
                <w:sz w:val="21"/>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10692C" w:rsidRPr="00F31583" w:rsidRDefault="00541C72" w:rsidP="00C24889">
            <w:pPr>
              <w:snapToGrid w:val="0"/>
              <w:jc w:val="center"/>
              <w:rPr>
                <w:rFonts w:ascii="Times New Roman" w:hAnsi="Times New Roman"/>
                <w:szCs w:val="21"/>
              </w:rPr>
            </w:pPr>
            <w:hyperlink r:id="rId10" w:history="1">
              <w:r w:rsidR="0010692C" w:rsidRPr="00900F53">
                <w:rPr>
                  <w:rFonts w:ascii="Times New Roman" w:hAnsi="Times New Roman"/>
                  <w:szCs w:val="21"/>
                </w:rPr>
                <w:t>Web of Science</w:t>
              </w:r>
            </w:hyperlink>
          </w:p>
        </w:tc>
        <w:tc>
          <w:tcPr>
            <w:tcW w:w="850" w:type="dxa"/>
            <w:tcBorders>
              <w:top w:val="single" w:sz="4" w:space="0" w:color="auto"/>
              <w:left w:val="single" w:sz="4" w:space="0" w:color="auto"/>
              <w:bottom w:val="single" w:sz="4" w:space="0" w:color="auto"/>
              <w:right w:val="single" w:sz="8" w:space="0" w:color="auto"/>
            </w:tcBorders>
            <w:vAlign w:val="center"/>
          </w:tcPr>
          <w:p w:rsidR="0010692C" w:rsidRPr="00F31583" w:rsidRDefault="0010692C" w:rsidP="00C24889">
            <w:pPr>
              <w:snapToGrid w:val="0"/>
              <w:jc w:val="center"/>
              <w:rPr>
                <w:rFonts w:ascii="Times New Roman" w:hAnsi="Times New Roman"/>
                <w:szCs w:val="21"/>
              </w:rPr>
            </w:pPr>
            <w:r w:rsidRPr="00F31583">
              <w:rPr>
                <w:rFonts w:ascii="Times New Roman" w:hAnsi="Times New Roman" w:hint="eastAsia"/>
                <w:szCs w:val="21"/>
              </w:rPr>
              <w:t>SCI-3(IF:2.05)</w:t>
            </w:r>
          </w:p>
        </w:tc>
        <w:tc>
          <w:tcPr>
            <w:tcW w:w="662" w:type="dxa"/>
            <w:tcBorders>
              <w:top w:val="single" w:sz="4" w:space="0" w:color="auto"/>
              <w:left w:val="single" w:sz="4" w:space="0" w:color="auto"/>
              <w:bottom w:val="single" w:sz="4" w:space="0" w:color="auto"/>
              <w:right w:val="single" w:sz="8" w:space="0" w:color="auto"/>
            </w:tcBorders>
            <w:vAlign w:val="center"/>
          </w:tcPr>
          <w:p w:rsidR="0010692C" w:rsidRPr="00C658BC" w:rsidRDefault="0010692C" w:rsidP="00C24889">
            <w:pPr>
              <w:snapToGrid w:val="0"/>
              <w:jc w:val="center"/>
              <w:rPr>
                <w:rFonts w:ascii="Times New Roman" w:hAnsi="Times New Roman"/>
                <w:color w:val="000000"/>
                <w:sz w:val="24"/>
              </w:rPr>
            </w:pPr>
          </w:p>
        </w:tc>
      </w:tr>
      <w:tr w:rsidR="0010692C" w:rsidTr="0010692C">
        <w:trPr>
          <w:trHeight w:val="418"/>
          <w:jc w:val="center"/>
        </w:trPr>
        <w:tc>
          <w:tcPr>
            <w:tcW w:w="1854" w:type="dxa"/>
            <w:tcBorders>
              <w:top w:val="single" w:sz="4" w:space="0" w:color="auto"/>
              <w:left w:val="single" w:sz="8" w:space="0" w:color="auto"/>
              <w:bottom w:val="single" w:sz="4" w:space="0" w:color="auto"/>
              <w:right w:val="single" w:sz="4" w:space="0" w:color="auto"/>
            </w:tcBorders>
            <w:vAlign w:val="center"/>
          </w:tcPr>
          <w:p w:rsidR="0010692C" w:rsidRPr="00C658BC" w:rsidRDefault="0010692C" w:rsidP="00C24889">
            <w:pPr>
              <w:snapToGrid w:val="0"/>
              <w:jc w:val="center"/>
              <w:rPr>
                <w:rFonts w:ascii="Times New Roman" w:hAnsi="Times New Roman"/>
                <w:color w:val="000000"/>
                <w:sz w:val="24"/>
              </w:rPr>
            </w:pPr>
            <w:r w:rsidRPr="00C658BC">
              <w:rPr>
                <w:rFonts w:ascii="Times New Roman" w:hAnsi="Times New Roman"/>
                <w:szCs w:val="21"/>
              </w:rPr>
              <w:t>Molecular dynamics simulation of a lignite structure simplified model absorbing water</w:t>
            </w:r>
          </w:p>
        </w:tc>
        <w:tc>
          <w:tcPr>
            <w:tcW w:w="1134" w:type="dxa"/>
            <w:tcBorders>
              <w:top w:val="single" w:sz="4" w:space="0" w:color="auto"/>
              <w:left w:val="single" w:sz="4" w:space="0" w:color="auto"/>
              <w:bottom w:val="single" w:sz="4" w:space="0" w:color="auto"/>
              <w:right w:val="single" w:sz="4" w:space="0" w:color="auto"/>
            </w:tcBorders>
            <w:vAlign w:val="center"/>
          </w:tcPr>
          <w:p w:rsidR="0010692C" w:rsidRPr="00991504" w:rsidRDefault="0010692C" w:rsidP="00C24889">
            <w:pPr>
              <w:snapToGrid w:val="0"/>
              <w:jc w:val="center"/>
              <w:rPr>
                <w:rFonts w:ascii="Times New Roman" w:hAnsi="Times New Roman"/>
                <w:szCs w:val="21"/>
              </w:rPr>
            </w:pPr>
            <w:r w:rsidRPr="00991504">
              <w:rPr>
                <w:rFonts w:ascii="Times New Roman" w:hAnsi="Times New Roman"/>
                <w:szCs w:val="21"/>
              </w:rPr>
              <w:t>2019, 10: 0892-7022</w:t>
            </w:r>
          </w:p>
        </w:tc>
        <w:tc>
          <w:tcPr>
            <w:tcW w:w="850" w:type="dxa"/>
            <w:tcBorders>
              <w:top w:val="single" w:sz="4" w:space="0" w:color="auto"/>
              <w:left w:val="single" w:sz="4" w:space="0" w:color="auto"/>
              <w:bottom w:val="single" w:sz="4" w:space="0" w:color="auto"/>
              <w:right w:val="single" w:sz="4" w:space="0" w:color="auto"/>
            </w:tcBorders>
            <w:vAlign w:val="center"/>
          </w:tcPr>
          <w:p w:rsidR="0010692C" w:rsidRPr="00991504" w:rsidRDefault="0010692C" w:rsidP="00C24889">
            <w:pPr>
              <w:pStyle w:val="a4"/>
              <w:spacing w:line="390" w:lineRule="exact"/>
              <w:ind w:firstLineChars="0" w:firstLine="0"/>
              <w:jc w:val="center"/>
              <w:rPr>
                <w:rFonts w:ascii="Times New Roman"/>
                <w:sz w:val="21"/>
                <w:szCs w:val="21"/>
              </w:rPr>
            </w:pPr>
            <w:r w:rsidRPr="00991504">
              <w:rPr>
                <w:rFonts w:ascii="Times New Roman"/>
                <w:sz w:val="21"/>
                <w:szCs w:val="21"/>
              </w:rPr>
              <w:t>2019</w:t>
            </w:r>
            <w:r w:rsidRPr="00991504">
              <w:rPr>
                <w:rFonts w:ascii="Times New Roman" w:hint="eastAsia"/>
                <w:sz w:val="21"/>
                <w:szCs w:val="21"/>
              </w:rPr>
              <w:t>.10.22</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991504" w:rsidRDefault="0014661F" w:rsidP="00425809">
            <w:pPr>
              <w:snapToGrid w:val="0"/>
              <w:jc w:val="center"/>
              <w:rPr>
                <w:rFonts w:ascii="Times New Roman" w:hAnsi="Times New Roman"/>
                <w:szCs w:val="21"/>
              </w:rPr>
            </w:pPr>
            <w:r w:rsidRPr="0014661F">
              <w:rPr>
                <w:rFonts w:ascii="Times New Roman" w:hAnsi="Times New Roman" w:hint="eastAsia"/>
                <w:b/>
                <w:szCs w:val="21"/>
              </w:rPr>
              <w:t>王光辉</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991504" w:rsidRDefault="0010692C" w:rsidP="00425809">
            <w:pPr>
              <w:snapToGrid w:val="0"/>
              <w:jc w:val="center"/>
              <w:rPr>
                <w:rFonts w:ascii="Times New Roman" w:hAnsi="Times New Roman"/>
                <w:szCs w:val="21"/>
              </w:rPr>
            </w:pPr>
            <w:proofErr w:type="spellStart"/>
            <w:r w:rsidRPr="00425809">
              <w:rPr>
                <w:rFonts w:ascii="Times New Roman" w:hAnsi="Times New Roman"/>
                <w:szCs w:val="21"/>
              </w:rPr>
              <w:t>Zherui</w:t>
            </w:r>
            <w:proofErr w:type="spellEnd"/>
            <w:r w:rsidRPr="00425809">
              <w:rPr>
                <w:rFonts w:ascii="Times New Roman" w:hAnsi="Times New Roman"/>
                <w:szCs w:val="21"/>
              </w:rPr>
              <w:t xml:space="preserve"> Chen</w:t>
            </w:r>
          </w:p>
        </w:tc>
        <w:tc>
          <w:tcPr>
            <w:tcW w:w="850" w:type="dxa"/>
            <w:tcBorders>
              <w:top w:val="single" w:sz="4" w:space="0" w:color="auto"/>
              <w:left w:val="single" w:sz="4" w:space="0" w:color="auto"/>
              <w:bottom w:val="single" w:sz="4" w:space="0" w:color="auto"/>
              <w:right w:val="single" w:sz="4" w:space="0" w:color="auto"/>
            </w:tcBorders>
            <w:vAlign w:val="center"/>
          </w:tcPr>
          <w:p w:rsidR="0010692C" w:rsidRPr="00991504" w:rsidRDefault="0010692C" w:rsidP="00425809">
            <w:pPr>
              <w:snapToGrid w:val="0"/>
              <w:jc w:val="center"/>
              <w:rPr>
                <w:rFonts w:ascii="Times New Roman" w:hAnsi="Times New Roman"/>
                <w:szCs w:val="21"/>
              </w:rPr>
            </w:pPr>
            <w:proofErr w:type="spellStart"/>
            <w:r w:rsidRPr="00991504">
              <w:rPr>
                <w:rFonts w:ascii="Times New Roman" w:hAnsi="Times New Roman"/>
                <w:szCs w:val="21"/>
              </w:rPr>
              <w:t>Hongxin</w:t>
            </w:r>
            <w:proofErr w:type="spellEnd"/>
            <w:r w:rsidRPr="00991504">
              <w:rPr>
                <w:rFonts w:ascii="Times New Roman" w:hAnsi="Times New Roman"/>
                <w:szCs w:val="21"/>
              </w:rPr>
              <w:t xml:space="preserve"> </w:t>
            </w:r>
            <w:proofErr w:type="spellStart"/>
            <w:r w:rsidRPr="00991504">
              <w:rPr>
                <w:rFonts w:ascii="Times New Roman" w:hAnsi="Times New Roman"/>
                <w:szCs w:val="21"/>
              </w:rPr>
              <w:t>Qiu</w:t>
            </w:r>
            <w:proofErr w:type="spellEnd"/>
            <w:r w:rsidRPr="00991504">
              <w:rPr>
                <w:rFonts w:ascii="Times New Roman" w:hAnsi="Times New Roman"/>
                <w:szCs w:val="21"/>
              </w:rPr>
              <w:t xml:space="preserve">, </w:t>
            </w:r>
            <w:proofErr w:type="spellStart"/>
            <w:r w:rsidRPr="00991504">
              <w:rPr>
                <w:rFonts w:ascii="Times New Roman" w:hAnsi="Times New Roman"/>
                <w:szCs w:val="21"/>
              </w:rPr>
              <w:t>Zhixin</w:t>
            </w:r>
            <w:proofErr w:type="spellEnd"/>
            <w:r w:rsidRPr="00991504">
              <w:rPr>
                <w:rFonts w:ascii="Times New Roman" w:hAnsi="Times New Roman"/>
                <w:szCs w:val="21"/>
              </w:rPr>
              <w:t xml:space="preserve"> Hong</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991504" w:rsidRDefault="0010692C" w:rsidP="00C24889">
            <w:pPr>
              <w:pStyle w:val="a4"/>
              <w:spacing w:line="390" w:lineRule="exact"/>
              <w:ind w:firstLineChars="0" w:firstLine="0"/>
              <w:jc w:val="center"/>
              <w:rPr>
                <w:rFonts w:ascii="宋体" w:hAnsi="宋体"/>
                <w:sz w:val="21"/>
              </w:rPr>
            </w:pPr>
            <w:r>
              <w:rPr>
                <w:rFonts w:ascii="宋体" w:hAnsi="宋体" w:hint="eastAsia"/>
                <w:sz w:val="21"/>
              </w:rPr>
              <w:t>0</w:t>
            </w:r>
          </w:p>
        </w:tc>
        <w:tc>
          <w:tcPr>
            <w:tcW w:w="851" w:type="dxa"/>
            <w:tcBorders>
              <w:top w:val="single" w:sz="4" w:space="0" w:color="auto"/>
              <w:left w:val="single" w:sz="4" w:space="0" w:color="auto"/>
              <w:bottom w:val="single" w:sz="4" w:space="0" w:color="auto"/>
              <w:right w:val="single" w:sz="4" w:space="0" w:color="auto"/>
            </w:tcBorders>
            <w:vAlign w:val="center"/>
          </w:tcPr>
          <w:p w:rsidR="0010692C" w:rsidRPr="00C24889" w:rsidRDefault="00541C72" w:rsidP="00C24889">
            <w:pPr>
              <w:pStyle w:val="a4"/>
              <w:spacing w:line="390" w:lineRule="exact"/>
              <w:ind w:firstLineChars="0" w:firstLine="0"/>
              <w:jc w:val="center"/>
              <w:rPr>
                <w:rFonts w:ascii="宋体" w:eastAsia="Times New Roman" w:hAnsi="宋体"/>
                <w:sz w:val="21"/>
              </w:rPr>
            </w:pPr>
            <w:hyperlink r:id="rId11" w:history="1">
              <w:r w:rsidR="0010692C" w:rsidRPr="00991504">
                <w:rPr>
                  <w:rFonts w:ascii="Times New Roman"/>
                  <w:sz w:val="21"/>
                  <w:szCs w:val="21"/>
                </w:rPr>
                <w:t>Web of Science</w:t>
              </w:r>
            </w:hyperlink>
          </w:p>
        </w:tc>
        <w:tc>
          <w:tcPr>
            <w:tcW w:w="850" w:type="dxa"/>
            <w:tcBorders>
              <w:top w:val="single" w:sz="4" w:space="0" w:color="auto"/>
              <w:left w:val="single" w:sz="4" w:space="0" w:color="auto"/>
              <w:bottom w:val="single" w:sz="4" w:space="0" w:color="auto"/>
              <w:right w:val="single" w:sz="8" w:space="0" w:color="auto"/>
            </w:tcBorders>
            <w:vAlign w:val="center"/>
          </w:tcPr>
          <w:p w:rsidR="0010692C" w:rsidRPr="00991504" w:rsidRDefault="0010692C" w:rsidP="00425809">
            <w:pPr>
              <w:snapToGrid w:val="0"/>
              <w:jc w:val="center"/>
              <w:rPr>
                <w:rFonts w:ascii="宋体" w:hAnsi="宋体"/>
              </w:rPr>
            </w:pPr>
            <w:r w:rsidRPr="002E685F">
              <w:rPr>
                <w:rFonts w:ascii="Times New Roman" w:hAnsi="Times New Roman" w:hint="eastAsia"/>
                <w:szCs w:val="21"/>
              </w:rPr>
              <w:t>SCI-4(IF:1.495)</w:t>
            </w:r>
          </w:p>
        </w:tc>
        <w:tc>
          <w:tcPr>
            <w:tcW w:w="662" w:type="dxa"/>
            <w:tcBorders>
              <w:top w:val="single" w:sz="4" w:space="0" w:color="auto"/>
              <w:left w:val="single" w:sz="4" w:space="0" w:color="auto"/>
              <w:bottom w:val="single" w:sz="4" w:space="0" w:color="auto"/>
              <w:right w:val="single" w:sz="8" w:space="0" w:color="auto"/>
            </w:tcBorders>
            <w:vAlign w:val="center"/>
          </w:tcPr>
          <w:p w:rsidR="0010692C" w:rsidRPr="00C24889" w:rsidRDefault="0010692C">
            <w:pPr>
              <w:pStyle w:val="a4"/>
              <w:spacing w:line="390" w:lineRule="exact"/>
              <w:ind w:firstLineChars="0" w:firstLine="0"/>
              <w:jc w:val="center"/>
              <w:rPr>
                <w:rFonts w:ascii="宋体" w:eastAsia="Times New Roman" w:hAnsi="宋体"/>
                <w:sz w:val="21"/>
              </w:rPr>
            </w:pPr>
          </w:p>
        </w:tc>
      </w:tr>
      <w:tr w:rsidR="0010692C" w:rsidTr="0010692C">
        <w:trPr>
          <w:trHeight w:val="418"/>
          <w:jc w:val="center"/>
        </w:trPr>
        <w:tc>
          <w:tcPr>
            <w:tcW w:w="1854" w:type="dxa"/>
            <w:tcBorders>
              <w:top w:val="single" w:sz="4" w:space="0" w:color="auto"/>
              <w:left w:val="single" w:sz="8" w:space="0" w:color="auto"/>
              <w:bottom w:val="single" w:sz="4" w:space="0" w:color="auto"/>
              <w:right w:val="single" w:sz="4" w:space="0" w:color="auto"/>
            </w:tcBorders>
            <w:vAlign w:val="center"/>
          </w:tcPr>
          <w:p w:rsidR="0010692C" w:rsidRPr="00C658BC" w:rsidRDefault="0010692C" w:rsidP="00C24889">
            <w:pPr>
              <w:snapToGrid w:val="0"/>
              <w:jc w:val="center"/>
              <w:rPr>
                <w:rFonts w:ascii="Times New Roman" w:hAnsi="Times New Roman"/>
                <w:color w:val="000000"/>
                <w:sz w:val="24"/>
              </w:rPr>
            </w:pPr>
            <w:r w:rsidRPr="00C658BC">
              <w:rPr>
                <w:rFonts w:ascii="Times New Roman" w:hAnsi="Times New Roman"/>
                <w:szCs w:val="21"/>
              </w:rPr>
              <w:t>Bubble size distribution in cyclonic zone of a novel flotation column</w:t>
            </w:r>
          </w:p>
        </w:tc>
        <w:tc>
          <w:tcPr>
            <w:tcW w:w="1134" w:type="dxa"/>
            <w:tcBorders>
              <w:top w:val="single" w:sz="4" w:space="0" w:color="auto"/>
              <w:left w:val="single" w:sz="4" w:space="0" w:color="auto"/>
              <w:bottom w:val="single" w:sz="4" w:space="0" w:color="auto"/>
              <w:right w:val="single" w:sz="4" w:space="0" w:color="auto"/>
            </w:tcBorders>
            <w:vAlign w:val="center"/>
          </w:tcPr>
          <w:p w:rsidR="0010692C" w:rsidRPr="00900F53" w:rsidRDefault="0010692C" w:rsidP="00C24889">
            <w:pPr>
              <w:snapToGrid w:val="0"/>
              <w:jc w:val="center"/>
              <w:rPr>
                <w:rFonts w:ascii="Times New Roman" w:hAnsi="Times New Roman"/>
                <w:szCs w:val="21"/>
              </w:rPr>
            </w:pPr>
            <w:r w:rsidRPr="00900F53">
              <w:rPr>
                <w:rFonts w:ascii="Times New Roman" w:hAnsi="Times New Roman"/>
                <w:szCs w:val="21"/>
              </w:rPr>
              <w:t>2017, 52(9):1635-1642</w:t>
            </w:r>
          </w:p>
        </w:tc>
        <w:tc>
          <w:tcPr>
            <w:tcW w:w="850" w:type="dxa"/>
            <w:tcBorders>
              <w:top w:val="single" w:sz="4" w:space="0" w:color="auto"/>
              <w:left w:val="single" w:sz="4" w:space="0" w:color="auto"/>
              <w:bottom w:val="single" w:sz="4" w:space="0" w:color="auto"/>
              <w:right w:val="single" w:sz="4" w:space="0" w:color="auto"/>
            </w:tcBorders>
            <w:vAlign w:val="center"/>
          </w:tcPr>
          <w:p w:rsidR="0010692C" w:rsidRPr="00900F53" w:rsidRDefault="0010692C">
            <w:pPr>
              <w:pStyle w:val="a4"/>
              <w:spacing w:line="390" w:lineRule="exact"/>
              <w:ind w:firstLineChars="0" w:firstLine="0"/>
              <w:jc w:val="center"/>
              <w:rPr>
                <w:rFonts w:ascii="Times New Roman"/>
                <w:sz w:val="21"/>
                <w:szCs w:val="21"/>
              </w:rPr>
            </w:pPr>
            <w:r w:rsidRPr="00900F53">
              <w:rPr>
                <w:rFonts w:ascii="Times New Roman" w:hint="eastAsia"/>
                <w:sz w:val="21"/>
                <w:szCs w:val="21"/>
              </w:rPr>
              <w:t>2017.09</w:t>
            </w:r>
            <w:r>
              <w:rPr>
                <w:rFonts w:ascii="Times New Roman" w:hint="eastAsia"/>
                <w:sz w:val="21"/>
                <w:szCs w:val="21"/>
              </w:rPr>
              <w:t>25</w:t>
            </w:r>
            <w:r w:rsidRPr="00900F53">
              <w:rPr>
                <w:rFonts w:ascii="Times New Roman"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900F53" w:rsidRDefault="0014661F" w:rsidP="00425809">
            <w:pPr>
              <w:snapToGrid w:val="0"/>
              <w:jc w:val="center"/>
              <w:rPr>
                <w:rFonts w:ascii="Times New Roman" w:hAnsi="Times New Roman"/>
                <w:szCs w:val="21"/>
              </w:rPr>
            </w:pPr>
            <w:r w:rsidRPr="0014661F">
              <w:rPr>
                <w:rFonts w:ascii="Times New Roman" w:hAnsi="Times New Roman" w:hint="eastAsia"/>
                <w:b/>
                <w:szCs w:val="21"/>
              </w:rPr>
              <w:t>邢宝林</w:t>
            </w:r>
            <w:r w:rsidR="0010692C" w:rsidRPr="00900F53">
              <w:rPr>
                <w:rFonts w:ascii="Times New Roman" w:hAnsi="Times New Roman"/>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14661F" w:rsidRDefault="0014661F" w:rsidP="00425809">
            <w:pPr>
              <w:snapToGrid w:val="0"/>
              <w:jc w:val="center"/>
              <w:rPr>
                <w:rFonts w:ascii="Times New Roman" w:hAnsi="Times New Roman"/>
                <w:b/>
                <w:szCs w:val="21"/>
              </w:rPr>
            </w:pPr>
            <w:r w:rsidRPr="0014661F">
              <w:rPr>
                <w:rFonts w:ascii="Times New Roman" w:hAnsi="Times New Roman" w:hint="eastAsia"/>
                <w:b/>
                <w:szCs w:val="21"/>
              </w:rPr>
              <w:t>邓小伟</w:t>
            </w:r>
          </w:p>
        </w:tc>
        <w:tc>
          <w:tcPr>
            <w:tcW w:w="850" w:type="dxa"/>
            <w:tcBorders>
              <w:top w:val="single" w:sz="4" w:space="0" w:color="auto"/>
              <w:left w:val="single" w:sz="4" w:space="0" w:color="auto"/>
              <w:bottom w:val="single" w:sz="4" w:space="0" w:color="auto"/>
              <w:right w:val="single" w:sz="4" w:space="0" w:color="auto"/>
            </w:tcBorders>
            <w:vAlign w:val="center"/>
          </w:tcPr>
          <w:p w:rsidR="0010692C" w:rsidRPr="00900F53" w:rsidRDefault="006E6D96" w:rsidP="00425809">
            <w:pPr>
              <w:snapToGrid w:val="0"/>
              <w:jc w:val="center"/>
              <w:rPr>
                <w:rFonts w:ascii="Times New Roman" w:hAnsi="Times New Roman"/>
                <w:szCs w:val="21"/>
              </w:rPr>
            </w:pPr>
            <w:r>
              <w:rPr>
                <w:rFonts w:ascii="Times New Roman" w:hAnsi="Times New Roman" w:hint="eastAsia"/>
                <w:szCs w:val="21"/>
              </w:rPr>
              <w:t>刘炯天</w:t>
            </w:r>
            <w:r>
              <w:rPr>
                <w:rFonts w:ascii="Times New Roman" w:hAnsi="Times New Roman" w:hint="eastAsia"/>
                <w:szCs w:val="21"/>
              </w:rPr>
              <w:t xml:space="preserve"> </w:t>
            </w:r>
            <w:r>
              <w:rPr>
                <w:rFonts w:ascii="Times New Roman" w:hAnsi="Times New Roman" w:hint="eastAsia"/>
                <w:szCs w:val="21"/>
              </w:rPr>
              <w:t>张传祥</w:t>
            </w:r>
            <w:r>
              <w:rPr>
                <w:rFonts w:ascii="Times New Roman" w:hAnsi="Times New Roman" w:hint="eastAsia"/>
                <w:szCs w:val="21"/>
              </w:rPr>
              <w:t xml:space="preserve"> </w:t>
            </w:r>
            <w:r>
              <w:rPr>
                <w:rFonts w:ascii="Times New Roman" w:hAnsi="Times New Roman" w:hint="eastAsia"/>
                <w:szCs w:val="21"/>
              </w:rPr>
              <w:t>史长亮</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900F53" w:rsidRDefault="0010692C">
            <w:pPr>
              <w:pStyle w:val="a4"/>
              <w:spacing w:line="390" w:lineRule="exact"/>
              <w:ind w:firstLineChars="0" w:firstLine="0"/>
              <w:jc w:val="center"/>
              <w:rPr>
                <w:rFonts w:ascii="Times New Roman"/>
                <w:sz w:val="21"/>
                <w:szCs w:val="21"/>
              </w:rPr>
            </w:pPr>
            <w:r w:rsidRPr="00900F53">
              <w:rPr>
                <w:rFonts w:ascii="Times New Roman" w:hint="eastAsia"/>
                <w:sz w:val="21"/>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rsidR="0010692C" w:rsidRPr="00900F53" w:rsidRDefault="00541C72" w:rsidP="00425809">
            <w:pPr>
              <w:snapToGrid w:val="0"/>
              <w:jc w:val="center"/>
              <w:rPr>
                <w:rFonts w:ascii="Times New Roman" w:hAnsi="Times New Roman"/>
                <w:szCs w:val="21"/>
              </w:rPr>
            </w:pPr>
            <w:hyperlink r:id="rId12" w:history="1">
              <w:r w:rsidR="0010692C" w:rsidRPr="00425809">
                <w:rPr>
                  <w:rFonts w:ascii="Times New Roman" w:hAnsi="Times New Roman"/>
                  <w:szCs w:val="21"/>
                </w:rPr>
                <w:t>Web</w:t>
              </w:r>
              <w:r w:rsidR="0010692C" w:rsidRPr="00900F53">
                <w:rPr>
                  <w:rFonts w:ascii="Times New Roman" w:hAnsi="Times New Roman"/>
                  <w:szCs w:val="21"/>
                </w:rPr>
                <w:t xml:space="preserve"> of Science</w:t>
              </w:r>
            </w:hyperlink>
          </w:p>
        </w:tc>
        <w:tc>
          <w:tcPr>
            <w:tcW w:w="850" w:type="dxa"/>
            <w:tcBorders>
              <w:top w:val="single" w:sz="4" w:space="0" w:color="auto"/>
              <w:left w:val="single" w:sz="4" w:space="0" w:color="auto"/>
              <w:bottom w:val="single" w:sz="4" w:space="0" w:color="auto"/>
              <w:right w:val="single" w:sz="8" w:space="0" w:color="auto"/>
            </w:tcBorders>
            <w:vAlign w:val="center"/>
          </w:tcPr>
          <w:p w:rsidR="0010692C" w:rsidRPr="00900F53" w:rsidRDefault="0010692C" w:rsidP="00425809">
            <w:pPr>
              <w:snapToGrid w:val="0"/>
              <w:jc w:val="center"/>
              <w:rPr>
                <w:rFonts w:ascii="Times New Roman" w:hAnsi="Times New Roman"/>
                <w:szCs w:val="21"/>
              </w:rPr>
            </w:pPr>
            <w:r w:rsidRPr="00900F53">
              <w:rPr>
                <w:rFonts w:ascii="Times New Roman" w:hAnsi="Times New Roman" w:hint="eastAsia"/>
                <w:szCs w:val="21"/>
              </w:rPr>
              <w:t>SCI-4(IF:1.</w:t>
            </w:r>
            <w:r w:rsidRPr="00900F53">
              <w:rPr>
                <w:rFonts w:ascii="Times New Roman" w:hint="eastAsia"/>
                <w:szCs w:val="21"/>
              </w:rPr>
              <w:t>220</w:t>
            </w:r>
            <w:r w:rsidRPr="00900F53">
              <w:rPr>
                <w:rFonts w:ascii="Times New Roman" w:hAnsi="Times New Roman" w:hint="eastAsia"/>
                <w:szCs w:val="21"/>
              </w:rPr>
              <w:t>)</w:t>
            </w:r>
          </w:p>
        </w:tc>
        <w:tc>
          <w:tcPr>
            <w:tcW w:w="662" w:type="dxa"/>
            <w:tcBorders>
              <w:top w:val="single" w:sz="4" w:space="0" w:color="auto"/>
              <w:left w:val="single" w:sz="4" w:space="0" w:color="auto"/>
              <w:bottom w:val="single" w:sz="4" w:space="0" w:color="auto"/>
              <w:right w:val="single" w:sz="8" w:space="0" w:color="auto"/>
            </w:tcBorders>
            <w:vAlign w:val="center"/>
          </w:tcPr>
          <w:p w:rsidR="0010692C" w:rsidRPr="00C24889" w:rsidRDefault="0010692C">
            <w:pPr>
              <w:pStyle w:val="a4"/>
              <w:spacing w:line="390" w:lineRule="exact"/>
              <w:ind w:firstLineChars="0" w:firstLine="0"/>
              <w:jc w:val="center"/>
              <w:rPr>
                <w:rFonts w:ascii="宋体" w:eastAsia="Times New Roman" w:hAnsi="宋体"/>
                <w:sz w:val="21"/>
              </w:rPr>
            </w:pPr>
          </w:p>
        </w:tc>
      </w:tr>
      <w:tr w:rsidR="0010692C" w:rsidTr="0010692C">
        <w:trPr>
          <w:trHeight w:val="418"/>
          <w:jc w:val="center"/>
        </w:trPr>
        <w:tc>
          <w:tcPr>
            <w:tcW w:w="1854" w:type="dxa"/>
            <w:tcBorders>
              <w:top w:val="single" w:sz="4" w:space="0" w:color="auto"/>
              <w:left w:val="single" w:sz="8" w:space="0" w:color="auto"/>
              <w:bottom w:val="single" w:sz="4" w:space="0" w:color="auto"/>
              <w:right w:val="single" w:sz="4" w:space="0" w:color="auto"/>
            </w:tcBorders>
            <w:vAlign w:val="center"/>
          </w:tcPr>
          <w:p w:rsidR="0010692C" w:rsidRPr="00C658BC" w:rsidRDefault="0010692C" w:rsidP="00C24889">
            <w:pPr>
              <w:snapToGrid w:val="0"/>
              <w:jc w:val="center"/>
              <w:rPr>
                <w:rFonts w:ascii="Times New Roman" w:hAnsi="Times New Roman"/>
                <w:color w:val="000000"/>
                <w:sz w:val="24"/>
              </w:rPr>
            </w:pPr>
            <w:r w:rsidRPr="00C658BC">
              <w:rPr>
                <w:rFonts w:ascii="Times New Roman" w:hAnsi="Times New Roman"/>
                <w:szCs w:val="21"/>
              </w:rPr>
              <w:t>Online Optimization Research on a Feedforward Compensation Model in an Automatic Control System for Heavy Medium induced Separation</w:t>
            </w:r>
          </w:p>
        </w:tc>
        <w:tc>
          <w:tcPr>
            <w:tcW w:w="1134" w:type="dxa"/>
            <w:tcBorders>
              <w:top w:val="single" w:sz="4" w:space="0" w:color="auto"/>
              <w:left w:val="single" w:sz="4" w:space="0" w:color="auto"/>
              <w:bottom w:val="single" w:sz="4" w:space="0" w:color="auto"/>
              <w:right w:val="single" w:sz="4" w:space="0" w:color="auto"/>
            </w:tcBorders>
            <w:vAlign w:val="center"/>
          </w:tcPr>
          <w:p w:rsidR="0010692C" w:rsidRPr="00425809" w:rsidRDefault="0010692C" w:rsidP="00425809">
            <w:pPr>
              <w:snapToGrid w:val="0"/>
              <w:jc w:val="center"/>
              <w:rPr>
                <w:rFonts w:ascii="Times New Roman" w:hAnsi="Times New Roman"/>
                <w:szCs w:val="21"/>
              </w:rPr>
            </w:pPr>
            <w:r w:rsidRPr="00425809">
              <w:rPr>
                <w:rFonts w:ascii="Times New Roman" w:hAnsi="Times New Roman"/>
                <w:szCs w:val="21"/>
              </w:rPr>
              <w:t>2017, (11):1-</w:t>
            </w:r>
            <w:r w:rsidR="00425809">
              <w:rPr>
                <w:rFonts w:ascii="Times New Roman" w:hAnsi="Times New Roman" w:hint="eastAsia"/>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10692C" w:rsidRPr="00425809" w:rsidRDefault="0010692C" w:rsidP="00425809">
            <w:pPr>
              <w:snapToGrid w:val="0"/>
              <w:jc w:val="center"/>
              <w:rPr>
                <w:rFonts w:ascii="Times New Roman" w:hAnsi="Times New Roman"/>
                <w:szCs w:val="21"/>
              </w:rPr>
            </w:pPr>
            <w:r w:rsidRPr="00425809">
              <w:rPr>
                <w:rFonts w:ascii="Times New Roman" w:hAnsi="Times New Roman" w:hint="eastAsia"/>
                <w:szCs w:val="21"/>
              </w:rPr>
              <w:t>2017.11.19</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425809" w:rsidRDefault="0014661F" w:rsidP="00425809">
            <w:pPr>
              <w:snapToGrid w:val="0"/>
              <w:jc w:val="center"/>
              <w:rPr>
                <w:rFonts w:ascii="Times New Roman" w:hAnsi="Times New Roman"/>
                <w:szCs w:val="21"/>
              </w:rPr>
            </w:pPr>
            <w:r>
              <w:rPr>
                <w:rFonts w:ascii="Times New Roman" w:hAnsi="Times New Roman" w:hint="eastAsia"/>
                <w:szCs w:val="21"/>
              </w:rPr>
              <w:t>匡亚莉</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14661F" w:rsidRDefault="0014661F" w:rsidP="00425809">
            <w:pPr>
              <w:snapToGrid w:val="0"/>
              <w:jc w:val="center"/>
              <w:rPr>
                <w:rFonts w:ascii="Times New Roman" w:hAnsi="Times New Roman"/>
                <w:b/>
                <w:szCs w:val="21"/>
              </w:rPr>
            </w:pPr>
            <w:r w:rsidRPr="0014661F">
              <w:rPr>
                <w:rFonts w:ascii="Times New Roman" w:hAnsi="Times New Roman" w:hint="eastAsia"/>
                <w:b/>
                <w:szCs w:val="21"/>
              </w:rPr>
              <w:t>王光辉</w:t>
            </w:r>
          </w:p>
        </w:tc>
        <w:tc>
          <w:tcPr>
            <w:tcW w:w="850" w:type="dxa"/>
            <w:tcBorders>
              <w:top w:val="single" w:sz="4" w:space="0" w:color="auto"/>
              <w:left w:val="single" w:sz="4" w:space="0" w:color="auto"/>
              <w:bottom w:val="single" w:sz="4" w:space="0" w:color="auto"/>
              <w:right w:val="single" w:sz="4" w:space="0" w:color="auto"/>
            </w:tcBorders>
            <w:vAlign w:val="center"/>
          </w:tcPr>
          <w:p w:rsidR="0010692C" w:rsidRPr="00425809" w:rsidRDefault="0010692C" w:rsidP="00425809">
            <w:pPr>
              <w:snapToGrid w:val="0"/>
              <w:jc w:val="center"/>
              <w:rPr>
                <w:rFonts w:ascii="Times New Roman" w:hAnsi="Times New Roman"/>
                <w:szCs w:val="21"/>
              </w:rPr>
            </w:pPr>
            <w:proofErr w:type="spellStart"/>
            <w:r w:rsidRPr="00425809">
              <w:rPr>
                <w:rFonts w:ascii="Times New Roman" w:hAnsi="Times New Roman"/>
                <w:szCs w:val="21"/>
              </w:rPr>
              <w:t>Yuanhe</w:t>
            </w:r>
            <w:proofErr w:type="spellEnd"/>
            <w:r w:rsidRPr="00425809">
              <w:rPr>
                <w:rFonts w:ascii="Times New Roman" w:hAnsi="Times New Roman"/>
                <w:szCs w:val="21"/>
              </w:rPr>
              <w:t xml:space="preserve"> Yue</w:t>
            </w:r>
            <w:r w:rsidRPr="00425809">
              <w:rPr>
                <w:rFonts w:ascii="Times New Roman" w:hAnsi="Times New Roman" w:hint="eastAsia"/>
                <w:szCs w:val="21"/>
              </w:rPr>
              <w:t>,</w:t>
            </w:r>
            <w:r w:rsidRPr="00425809">
              <w:rPr>
                <w:rFonts w:ascii="Times New Roman" w:hAnsi="Times New Roman"/>
                <w:szCs w:val="21"/>
              </w:rPr>
              <w:t xml:space="preserve"> </w:t>
            </w:r>
            <w:proofErr w:type="spellStart"/>
            <w:r w:rsidRPr="00425809">
              <w:rPr>
                <w:rFonts w:ascii="Times New Roman" w:hAnsi="Times New Roman"/>
                <w:szCs w:val="21"/>
              </w:rPr>
              <w:t>Yingsong</w:t>
            </w:r>
            <w:proofErr w:type="spellEnd"/>
            <w:r w:rsidRPr="00425809">
              <w:rPr>
                <w:rFonts w:ascii="Times New Roman" w:hAnsi="Times New Roman"/>
                <w:szCs w:val="21"/>
              </w:rPr>
              <w:t xml:space="preserve"> Shen</w:t>
            </w:r>
            <w:r w:rsidRPr="00425809">
              <w:rPr>
                <w:rFonts w:ascii="Times New Roman" w:hAnsi="Times New Roman" w:hint="eastAsia"/>
                <w:szCs w:val="21"/>
              </w:rPr>
              <w:t>,</w:t>
            </w:r>
            <w:r w:rsidRPr="00425809">
              <w:rPr>
                <w:rFonts w:ascii="Times New Roman" w:hAnsi="Times New Roman"/>
                <w:szCs w:val="21"/>
              </w:rPr>
              <w:t xml:space="preserve"> </w:t>
            </w:r>
            <w:proofErr w:type="spellStart"/>
            <w:r w:rsidRPr="00425809">
              <w:rPr>
                <w:rFonts w:ascii="Times New Roman" w:hAnsi="Times New Roman"/>
                <w:szCs w:val="21"/>
              </w:rPr>
              <w:t>Zhe</w:t>
            </w:r>
            <w:proofErr w:type="spellEnd"/>
            <w:r w:rsidRPr="00425809">
              <w:rPr>
                <w:rFonts w:ascii="Times New Roman" w:hAnsi="Times New Roman"/>
                <w:szCs w:val="21"/>
              </w:rPr>
              <w:t xml:space="preserve"> Lin</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425809" w:rsidRDefault="0010692C" w:rsidP="00425809">
            <w:pPr>
              <w:snapToGrid w:val="0"/>
              <w:jc w:val="center"/>
              <w:rPr>
                <w:rFonts w:ascii="Times New Roman" w:hAnsi="Times New Roman"/>
                <w:szCs w:val="21"/>
              </w:rPr>
            </w:pPr>
            <w:r w:rsidRPr="00425809">
              <w:rPr>
                <w:rFonts w:ascii="Times New Roman" w:hAnsi="Times New Roman" w:hint="eastAsia"/>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rsidR="0010692C" w:rsidRPr="00425809" w:rsidRDefault="00425809" w:rsidP="00425809">
            <w:pPr>
              <w:snapToGrid w:val="0"/>
              <w:jc w:val="center"/>
              <w:rPr>
                <w:rFonts w:ascii="Times New Roman" w:hAnsi="Times New Roman"/>
                <w:szCs w:val="21"/>
              </w:rPr>
            </w:pPr>
            <w:r w:rsidRPr="00425809">
              <w:rPr>
                <w:rFonts w:ascii="Times New Roman" w:hAnsi="Times New Roman" w:hint="eastAsia"/>
                <w:szCs w:val="21"/>
              </w:rPr>
              <w:t xml:space="preserve">Taylor </w:t>
            </w:r>
            <w:proofErr w:type="spellStart"/>
            <w:r w:rsidRPr="00425809">
              <w:rPr>
                <w:rFonts w:ascii="Times New Roman" w:hAnsi="Times New Roman" w:hint="eastAsia"/>
                <w:szCs w:val="21"/>
              </w:rPr>
              <w:t>Frankcis</w:t>
            </w:r>
            <w:proofErr w:type="spellEnd"/>
            <w:r w:rsidRPr="00425809">
              <w:rPr>
                <w:rFonts w:ascii="Times New Roman" w:hAnsi="Times New Roman" w:hint="eastAsia"/>
                <w:szCs w:val="21"/>
              </w:rPr>
              <w:t xml:space="preserve"> Online</w:t>
            </w:r>
          </w:p>
        </w:tc>
        <w:tc>
          <w:tcPr>
            <w:tcW w:w="850" w:type="dxa"/>
            <w:tcBorders>
              <w:top w:val="single" w:sz="4" w:space="0" w:color="auto"/>
              <w:left w:val="single" w:sz="4" w:space="0" w:color="auto"/>
              <w:bottom w:val="single" w:sz="4" w:space="0" w:color="auto"/>
              <w:right w:val="single" w:sz="8" w:space="0" w:color="auto"/>
            </w:tcBorders>
            <w:vAlign w:val="center"/>
          </w:tcPr>
          <w:p w:rsidR="0010692C" w:rsidRPr="00425809" w:rsidRDefault="0010692C" w:rsidP="00425809">
            <w:pPr>
              <w:snapToGrid w:val="0"/>
              <w:jc w:val="center"/>
              <w:rPr>
                <w:rFonts w:ascii="Times New Roman" w:hAnsi="Times New Roman"/>
                <w:szCs w:val="21"/>
              </w:rPr>
            </w:pPr>
            <w:r w:rsidRPr="00425809">
              <w:rPr>
                <w:rFonts w:ascii="Times New Roman" w:hAnsi="Times New Roman" w:hint="eastAsia"/>
                <w:szCs w:val="21"/>
              </w:rPr>
              <w:t>SCI-4(IF:1.407)</w:t>
            </w:r>
          </w:p>
        </w:tc>
        <w:tc>
          <w:tcPr>
            <w:tcW w:w="662" w:type="dxa"/>
            <w:tcBorders>
              <w:top w:val="single" w:sz="4" w:space="0" w:color="auto"/>
              <w:left w:val="single" w:sz="4" w:space="0" w:color="auto"/>
              <w:bottom w:val="single" w:sz="4" w:space="0" w:color="auto"/>
              <w:right w:val="single" w:sz="8" w:space="0" w:color="auto"/>
            </w:tcBorders>
            <w:vAlign w:val="center"/>
          </w:tcPr>
          <w:p w:rsidR="0010692C" w:rsidRPr="00C24889" w:rsidRDefault="0010692C">
            <w:pPr>
              <w:pStyle w:val="a4"/>
              <w:spacing w:line="390" w:lineRule="exact"/>
              <w:ind w:firstLineChars="0" w:firstLine="0"/>
              <w:jc w:val="center"/>
              <w:rPr>
                <w:rFonts w:ascii="宋体" w:eastAsia="Times New Roman" w:hAnsi="宋体"/>
                <w:sz w:val="21"/>
              </w:rPr>
            </w:pPr>
          </w:p>
        </w:tc>
      </w:tr>
      <w:tr w:rsidR="0010692C" w:rsidTr="0010692C">
        <w:trPr>
          <w:trHeight w:val="418"/>
          <w:jc w:val="center"/>
        </w:trPr>
        <w:tc>
          <w:tcPr>
            <w:tcW w:w="1854" w:type="dxa"/>
            <w:tcBorders>
              <w:top w:val="single" w:sz="4" w:space="0" w:color="auto"/>
              <w:left w:val="single" w:sz="8" w:space="0" w:color="auto"/>
              <w:bottom w:val="single" w:sz="4" w:space="0" w:color="auto"/>
              <w:right w:val="single" w:sz="4" w:space="0" w:color="auto"/>
            </w:tcBorders>
            <w:vAlign w:val="center"/>
          </w:tcPr>
          <w:p w:rsidR="0010692C" w:rsidRPr="00C658BC" w:rsidRDefault="0010692C" w:rsidP="00C24889">
            <w:pPr>
              <w:snapToGrid w:val="0"/>
              <w:jc w:val="center"/>
              <w:rPr>
                <w:rFonts w:ascii="Times New Roman" w:hAnsi="Times New Roman"/>
                <w:color w:val="000000"/>
                <w:sz w:val="24"/>
              </w:rPr>
            </w:pPr>
            <w:r w:rsidRPr="00C658BC">
              <w:rPr>
                <w:rFonts w:ascii="Times New Roman"/>
                <w:szCs w:val="21"/>
              </w:rPr>
              <w:lastRenderedPageBreak/>
              <w:t>基于底部旋流的浮选柱内气泡尺寸分布规律</w:t>
            </w:r>
          </w:p>
        </w:tc>
        <w:tc>
          <w:tcPr>
            <w:tcW w:w="1134" w:type="dxa"/>
            <w:tcBorders>
              <w:top w:val="single" w:sz="4" w:space="0" w:color="auto"/>
              <w:left w:val="single" w:sz="4" w:space="0" w:color="auto"/>
              <w:bottom w:val="single" w:sz="4" w:space="0" w:color="auto"/>
              <w:right w:val="single" w:sz="4" w:space="0" w:color="auto"/>
            </w:tcBorders>
            <w:vAlign w:val="center"/>
          </w:tcPr>
          <w:p w:rsidR="0010692C" w:rsidRPr="0014661F" w:rsidRDefault="0010692C" w:rsidP="0014661F">
            <w:pPr>
              <w:snapToGrid w:val="0"/>
              <w:jc w:val="center"/>
              <w:rPr>
                <w:rFonts w:ascii="Times New Roman" w:hAnsi="Times New Roman"/>
                <w:szCs w:val="21"/>
              </w:rPr>
            </w:pPr>
            <w:r w:rsidRPr="0014661F">
              <w:rPr>
                <w:rFonts w:ascii="Times New Roman" w:hAnsi="Times New Roman"/>
                <w:szCs w:val="21"/>
              </w:rPr>
              <w:t>2018,</w:t>
            </w:r>
            <w:r w:rsidR="0014661F">
              <w:rPr>
                <w:rFonts w:ascii="Times New Roman" w:hAnsi="Times New Roman" w:hint="eastAsia"/>
                <w:szCs w:val="21"/>
              </w:rPr>
              <w:t xml:space="preserve"> </w:t>
            </w:r>
            <w:r w:rsidR="0014661F">
              <w:rPr>
                <w:rFonts w:ascii="Times New Roman" w:hAnsi="Times New Roman"/>
                <w:szCs w:val="21"/>
              </w:rPr>
              <w:t>47(5):</w:t>
            </w:r>
            <w:r w:rsidRPr="0014661F">
              <w:rPr>
                <w:rFonts w:ascii="Times New Roman" w:hAnsi="Times New Roman"/>
                <w:szCs w:val="21"/>
              </w:rPr>
              <w:t>1092-1097</w:t>
            </w:r>
          </w:p>
        </w:tc>
        <w:tc>
          <w:tcPr>
            <w:tcW w:w="850" w:type="dxa"/>
            <w:tcBorders>
              <w:top w:val="single" w:sz="4" w:space="0" w:color="auto"/>
              <w:left w:val="single" w:sz="4" w:space="0" w:color="auto"/>
              <w:bottom w:val="single" w:sz="4" w:space="0" w:color="auto"/>
              <w:right w:val="single" w:sz="4" w:space="0" w:color="auto"/>
            </w:tcBorders>
            <w:vAlign w:val="center"/>
          </w:tcPr>
          <w:p w:rsidR="0010692C" w:rsidRPr="0014661F" w:rsidRDefault="006E6D96" w:rsidP="006E6D96">
            <w:pPr>
              <w:snapToGrid w:val="0"/>
              <w:jc w:val="center"/>
              <w:rPr>
                <w:rFonts w:ascii="Times New Roman" w:hAnsi="Times New Roman"/>
                <w:szCs w:val="21"/>
              </w:rPr>
            </w:pPr>
            <w:r w:rsidRPr="006E6D96">
              <w:rPr>
                <w:rFonts w:ascii="Times New Roman" w:hAnsi="Times New Roman" w:hint="eastAsia"/>
                <w:szCs w:val="21"/>
              </w:rPr>
              <w:t>2018</w:t>
            </w:r>
            <w:r>
              <w:rPr>
                <w:rFonts w:ascii="Times New Roman" w:hint="eastAsia"/>
                <w:szCs w:val="21"/>
              </w:rPr>
              <w:t>.09</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6E6D96" w:rsidRDefault="006E6D96" w:rsidP="006E6D96">
            <w:pPr>
              <w:snapToGrid w:val="0"/>
              <w:jc w:val="center"/>
              <w:rPr>
                <w:rFonts w:ascii="Times New Roman" w:hAnsi="Times New Roman"/>
                <w:b/>
                <w:szCs w:val="21"/>
              </w:rPr>
            </w:pPr>
            <w:r w:rsidRPr="006E6D96">
              <w:rPr>
                <w:rFonts w:ascii="Times New Roman" w:hint="eastAsia"/>
                <w:b/>
                <w:szCs w:val="21"/>
              </w:rPr>
              <w:t>邓小伟</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14661F" w:rsidRDefault="006E6D96" w:rsidP="006E6D96">
            <w:pPr>
              <w:snapToGrid w:val="0"/>
              <w:jc w:val="center"/>
              <w:rPr>
                <w:rFonts w:ascii="Times New Roman" w:hAnsi="Times New Roman"/>
                <w:szCs w:val="21"/>
              </w:rPr>
            </w:pPr>
            <w:r w:rsidRPr="006E6D96">
              <w:rPr>
                <w:rFonts w:ascii="Times New Roman" w:hAnsi="Times New Roman" w:hint="eastAsia"/>
                <w:szCs w:val="21"/>
              </w:rPr>
              <w:t>刘炯天</w:t>
            </w:r>
          </w:p>
        </w:tc>
        <w:tc>
          <w:tcPr>
            <w:tcW w:w="850" w:type="dxa"/>
            <w:tcBorders>
              <w:top w:val="single" w:sz="4" w:space="0" w:color="auto"/>
              <w:left w:val="single" w:sz="4" w:space="0" w:color="auto"/>
              <w:bottom w:val="single" w:sz="4" w:space="0" w:color="auto"/>
              <w:right w:val="single" w:sz="4" w:space="0" w:color="auto"/>
            </w:tcBorders>
            <w:vAlign w:val="center"/>
          </w:tcPr>
          <w:p w:rsidR="0010692C" w:rsidRPr="0014661F" w:rsidRDefault="006E6D96" w:rsidP="00730060">
            <w:pPr>
              <w:snapToGrid w:val="0"/>
              <w:jc w:val="center"/>
              <w:rPr>
                <w:rFonts w:ascii="Times New Roman" w:hAnsi="Times New Roman"/>
                <w:szCs w:val="21"/>
              </w:rPr>
            </w:pPr>
            <w:r w:rsidRPr="006E6D96">
              <w:rPr>
                <w:rFonts w:ascii="Times New Roman" w:hAnsi="Times New Roman" w:hint="eastAsia"/>
                <w:szCs w:val="21"/>
              </w:rPr>
              <w:t>王永田</w:t>
            </w:r>
            <w:r w:rsidR="00730060">
              <w:rPr>
                <w:rFonts w:ascii="Times New Roman" w:hAnsi="Times New Roman" w:hint="eastAsia"/>
                <w:szCs w:val="21"/>
              </w:rPr>
              <w:t xml:space="preserve"> </w:t>
            </w:r>
            <w:r w:rsidRPr="006E6D96">
              <w:rPr>
                <w:rFonts w:ascii="Times New Roman" w:hAnsi="Times New Roman" w:hint="eastAsia"/>
                <w:szCs w:val="21"/>
              </w:rPr>
              <w:t>张传祥</w:t>
            </w:r>
            <w:r w:rsidR="00730060">
              <w:rPr>
                <w:rFonts w:ascii="Times New Roman" w:hAnsi="Times New Roman" w:hint="eastAsia"/>
                <w:szCs w:val="21"/>
              </w:rPr>
              <w:t xml:space="preserve"> </w:t>
            </w:r>
            <w:r w:rsidRPr="00730060">
              <w:rPr>
                <w:rFonts w:ascii="Times New Roman" w:hAnsi="Times New Roman" w:hint="eastAsia"/>
                <w:b/>
                <w:szCs w:val="21"/>
              </w:rPr>
              <w:t>邢宝林</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14661F" w:rsidRDefault="00730060" w:rsidP="006E6D96">
            <w:pPr>
              <w:snapToGrid w:val="0"/>
              <w:jc w:val="center"/>
              <w:rPr>
                <w:rFonts w:ascii="Times New Roman" w:hAnsi="Times New Roman"/>
                <w:szCs w:val="21"/>
              </w:rPr>
            </w:pPr>
            <w:r>
              <w:rPr>
                <w:rFonts w:ascii="Times New Roman" w:hAnsi="Times New Roman" w:hint="eastAsia"/>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10692C" w:rsidRPr="0014661F" w:rsidRDefault="00BC306B" w:rsidP="00BC306B">
            <w:pPr>
              <w:snapToGrid w:val="0"/>
              <w:jc w:val="center"/>
              <w:rPr>
                <w:rFonts w:ascii="Times New Roman" w:hAnsi="Times New Roman"/>
                <w:szCs w:val="21"/>
              </w:rPr>
            </w:pPr>
            <w:proofErr w:type="spellStart"/>
            <w:r>
              <w:rPr>
                <w:rFonts w:ascii="Times New Roman" w:hAnsi="Times New Roman" w:hint="eastAsia"/>
                <w:szCs w:val="21"/>
              </w:rPr>
              <w:t>EI:E</w:t>
            </w:r>
            <w:r w:rsidRPr="00BC306B">
              <w:rPr>
                <w:rFonts w:ascii="Times New Roman" w:hAnsi="Times New Roman"/>
                <w:szCs w:val="21"/>
              </w:rPr>
              <w:t>ngineering</w:t>
            </w:r>
            <w:proofErr w:type="spellEnd"/>
            <w:r w:rsidRPr="00BC306B">
              <w:rPr>
                <w:rFonts w:ascii="Times New Roman" w:hAnsi="Times New Roman"/>
                <w:szCs w:val="21"/>
              </w:rPr>
              <w:t xml:space="preserve"> </w:t>
            </w:r>
            <w:r>
              <w:rPr>
                <w:rFonts w:ascii="Times New Roman" w:hAnsi="Times New Roman" w:hint="eastAsia"/>
                <w:szCs w:val="21"/>
              </w:rPr>
              <w:t>V</w:t>
            </w:r>
            <w:r w:rsidRPr="00BC306B">
              <w:rPr>
                <w:rFonts w:ascii="Times New Roman" w:hAnsi="Times New Roman"/>
                <w:szCs w:val="21"/>
              </w:rPr>
              <w:t>illage</w:t>
            </w:r>
          </w:p>
        </w:tc>
        <w:tc>
          <w:tcPr>
            <w:tcW w:w="850" w:type="dxa"/>
            <w:tcBorders>
              <w:top w:val="single" w:sz="4" w:space="0" w:color="auto"/>
              <w:left w:val="single" w:sz="4" w:space="0" w:color="auto"/>
              <w:bottom w:val="single" w:sz="4" w:space="0" w:color="auto"/>
              <w:right w:val="single" w:sz="8" w:space="0" w:color="auto"/>
            </w:tcBorders>
            <w:vAlign w:val="center"/>
          </w:tcPr>
          <w:p w:rsidR="0010692C" w:rsidRPr="0014661F" w:rsidRDefault="0010692C" w:rsidP="006E6D96">
            <w:pPr>
              <w:snapToGrid w:val="0"/>
              <w:jc w:val="center"/>
              <w:rPr>
                <w:rFonts w:ascii="Times New Roman" w:hAnsi="Times New Roman"/>
                <w:szCs w:val="21"/>
              </w:rPr>
            </w:pPr>
          </w:p>
        </w:tc>
        <w:tc>
          <w:tcPr>
            <w:tcW w:w="662" w:type="dxa"/>
            <w:tcBorders>
              <w:top w:val="single" w:sz="4" w:space="0" w:color="auto"/>
              <w:left w:val="single" w:sz="4" w:space="0" w:color="auto"/>
              <w:bottom w:val="single" w:sz="4" w:space="0" w:color="auto"/>
              <w:right w:val="single" w:sz="8" w:space="0" w:color="auto"/>
            </w:tcBorders>
            <w:vAlign w:val="center"/>
          </w:tcPr>
          <w:p w:rsidR="0010692C" w:rsidRPr="0014661F" w:rsidRDefault="00BC306B" w:rsidP="006E6D96">
            <w:pPr>
              <w:snapToGrid w:val="0"/>
              <w:jc w:val="center"/>
              <w:rPr>
                <w:rFonts w:ascii="Times New Roman" w:hAnsi="Times New Roman"/>
                <w:szCs w:val="21"/>
              </w:rPr>
            </w:pPr>
            <w:r>
              <w:rPr>
                <w:rFonts w:ascii="Times New Roman" w:hAnsi="Times New Roman" w:hint="eastAsia"/>
                <w:szCs w:val="21"/>
              </w:rPr>
              <w:t>CSCD</w:t>
            </w:r>
            <w:r w:rsidR="005F5BC2" w:rsidRPr="005F5BC2">
              <w:rPr>
                <w:rFonts w:ascii="Times New Roman" w:hAnsi="Times New Roman" w:hint="eastAsia"/>
                <w:szCs w:val="21"/>
              </w:rPr>
              <w:t>(IF:</w:t>
            </w:r>
            <w:r w:rsidR="005F5BC2" w:rsidRPr="005F5BC2">
              <w:rPr>
                <w:rFonts w:ascii="Times New Roman" w:hAnsi="Times New Roman"/>
                <w:szCs w:val="21"/>
              </w:rPr>
              <w:t>2.873</w:t>
            </w:r>
            <w:r w:rsidR="005F5BC2" w:rsidRPr="005F5BC2">
              <w:rPr>
                <w:rFonts w:ascii="Times New Roman" w:hAnsi="Times New Roman" w:hint="eastAsia"/>
                <w:szCs w:val="21"/>
              </w:rPr>
              <w:t>)</w:t>
            </w:r>
          </w:p>
        </w:tc>
      </w:tr>
      <w:tr w:rsidR="0010692C" w:rsidTr="0010692C">
        <w:trPr>
          <w:trHeight w:val="418"/>
          <w:jc w:val="center"/>
        </w:trPr>
        <w:tc>
          <w:tcPr>
            <w:tcW w:w="1854" w:type="dxa"/>
            <w:tcBorders>
              <w:top w:val="single" w:sz="4" w:space="0" w:color="auto"/>
              <w:left w:val="single" w:sz="8" w:space="0" w:color="auto"/>
              <w:bottom w:val="single" w:sz="4" w:space="0" w:color="auto"/>
              <w:right w:val="single" w:sz="4" w:space="0" w:color="auto"/>
            </w:tcBorders>
            <w:vAlign w:val="center"/>
          </w:tcPr>
          <w:p w:rsidR="0010692C" w:rsidRPr="00C658BC" w:rsidRDefault="0010692C" w:rsidP="00C24889">
            <w:pPr>
              <w:snapToGrid w:val="0"/>
              <w:jc w:val="center"/>
              <w:rPr>
                <w:rFonts w:ascii="Times New Roman" w:hAnsi="Times New Roman"/>
                <w:color w:val="000000"/>
                <w:sz w:val="24"/>
              </w:rPr>
            </w:pPr>
            <w:r w:rsidRPr="00C658BC">
              <w:rPr>
                <w:rFonts w:ascii="Times New Roman"/>
                <w:szCs w:val="21"/>
              </w:rPr>
              <w:t>一种基于时空切片的</w:t>
            </w:r>
            <w:r w:rsidRPr="00C658BC">
              <w:rPr>
                <w:rFonts w:ascii="Times New Roman" w:hAnsi="Times New Roman"/>
                <w:szCs w:val="21"/>
              </w:rPr>
              <w:t xml:space="preserve">SLAM </w:t>
            </w:r>
            <w:r w:rsidRPr="00C658BC">
              <w:rPr>
                <w:rFonts w:ascii="Times New Roman"/>
                <w:szCs w:val="21"/>
              </w:rPr>
              <w:t>关键</w:t>
            </w:r>
            <w:proofErr w:type="gramStart"/>
            <w:r w:rsidRPr="00C658BC">
              <w:rPr>
                <w:rFonts w:ascii="Times New Roman"/>
                <w:szCs w:val="21"/>
              </w:rPr>
              <w:t>帧</w:t>
            </w:r>
            <w:proofErr w:type="gramEnd"/>
            <w:r w:rsidRPr="00C658BC">
              <w:rPr>
                <w:rFonts w:ascii="Times New Roman"/>
                <w:szCs w:val="21"/>
              </w:rPr>
              <w:t>提取方法</w:t>
            </w:r>
          </w:p>
        </w:tc>
        <w:tc>
          <w:tcPr>
            <w:tcW w:w="1134" w:type="dxa"/>
            <w:tcBorders>
              <w:top w:val="single" w:sz="4" w:space="0" w:color="auto"/>
              <w:left w:val="single" w:sz="4" w:space="0" w:color="auto"/>
              <w:bottom w:val="single" w:sz="4" w:space="0" w:color="auto"/>
              <w:right w:val="single" w:sz="4" w:space="0" w:color="auto"/>
            </w:tcBorders>
            <w:vAlign w:val="center"/>
          </w:tcPr>
          <w:p w:rsidR="0010692C" w:rsidRPr="0014661F" w:rsidRDefault="0010692C" w:rsidP="00C24889">
            <w:pPr>
              <w:snapToGrid w:val="0"/>
              <w:jc w:val="center"/>
              <w:rPr>
                <w:rFonts w:ascii="Times New Roman" w:hAnsi="Times New Roman"/>
                <w:szCs w:val="21"/>
              </w:rPr>
            </w:pPr>
            <w:r w:rsidRPr="0014661F">
              <w:rPr>
                <w:rFonts w:ascii="Times New Roman" w:hAnsi="Times New Roman"/>
                <w:szCs w:val="21"/>
              </w:rPr>
              <w:t>2018,30(5):1724-1729</w:t>
            </w:r>
          </w:p>
        </w:tc>
        <w:tc>
          <w:tcPr>
            <w:tcW w:w="850" w:type="dxa"/>
            <w:tcBorders>
              <w:top w:val="single" w:sz="4" w:space="0" w:color="auto"/>
              <w:left w:val="single" w:sz="4" w:space="0" w:color="auto"/>
              <w:bottom w:val="single" w:sz="4" w:space="0" w:color="auto"/>
              <w:right w:val="single" w:sz="4" w:space="0" w:color="auto"/>
            </w:tcBorders>
            <w:vAlign w:val="center"/>
          </w:tcPr>
          <w:p w:rsidR="0010692C" w:rsidRPr="0014661F" w:rsidRDefault="00730060" w:rsidP="006E6D96">
            <w:pPr>
              <w:snapToGrid w:val="0"/>
              <w:jc w:val="center"/>
              <w:rPr>
                <w:rFonts w:ascii="Times New Roman" w:hAnsi="Times New Roman"/>
                <w:szCs w:val="21"/>
              </w:rPr>
            </w:pPr>
            <w:r>
              <w:rPr>
                <w:rFonts w:ascii="Times New Roman" w:hAnsi="Times New Roman" w:hint="eastAsia"/>
                <w:szCs w:val="21"/>
              </w:rPr>
              <w:t>2018.05</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730060" w:rsidRDefault="00730060" w:rsidP="006E6D96">
            <w:pPr>
              <w:snapToGrid w:val="0"/>
              <w:jc w:val="center"/>
              <w:rPr>
                <w:rFonts w:ascii="Times New Roman"/>
                <w:b/>
                <w:szCs w:val="21"/>
              </w:rPr>
            </w:pPr>
            <w:r w:rsidRPr="00730060">
              <w:rPr>
                <w:rFonts w:ascii="Times New Roman" w:hint="eastAsia"/>
                <w:b/>
                <w:szCs w:val="21"/>
              </w:rPr>
              <w:t>张新良</w:t>
            </w:r>
          </w:p>
        </w:tc>
        <w:tc>
          <w:tcPr>
            <w:tcW w:w="709" w:type="dxa"/>
            <w:tcBorders>
              <w:top w:val="single" w:sz="4" w:space="0" w:color="auto"/>
              <w:left w:val="single" w:sz="4" w:space="0" w:color="auto"/>
              <w:bottom w:val="single" w:sz="4" w:space="0" w:color="auto"/>
              <w:right w:val="single" w:sz="4" w:space="0" w:color="auto"/>
            </w:tcBorders>
            <w:vAlign w:val="center"/>
          </w:tcPr>
          <w:p w:rsidR="0010692C" w:rsidRPr="00730060" w:rsidRDefault="00730060" w:rsidP="006E6D96">
            <w:pPr>
              <w:snapToGrid w:val="0"/>
              <w:jc w:val="center"/>
              <w:rPr>
                <w:rFonts w:ascii="Times New Roman"/>
                <w:b/>
                <w:szCs w:val="21"/>
              </w:rPr>
            </w:pPr>
            <w:r w:rsidRPr="00730060">
              <w:rPr>
                <w:rFonts w:ascii="Times New Roman" w:hint="eastAsia"/>
                <w:b/>
                <w:szCs w:val="21"/>
              </w:rPr>
              <w:t>张新良</w:t>
            </w:r>
          </w:p>
        </w:tc>
        <w:tc>
          <w:tcPr>
            <w:tcW w:w="850" w:type="dxa"/>
            <w:tcBorders>
              <w:top w:val="single" w:sz="4" w:space="0" w:color="auto"/>
              <w:left w:val="single" w:sz="4" w:space="0" w:color="auto"/>
              <w:bottom w:val="single" w:sz="4" w:space="0" w:color="auto"/>
              <w:right w:val="single" w:sz="4" w:space="0" w:color="auto"/>
            </w:tcBorders>
            <w:vAlign w:val="center"/>
          </w:tcPr>
          <w:p w:rsidR="0010692C" w:rsidRPr="0014661F" w:rsidRDefault="00730060" w:rsidP="006E6D96">
            <w:pPr>
              <w:snapToGrid w:val="0"/>
              <w:jc w:val="center"/>
              <w:rPr>
                <w:rFonts w:ascii="Times New Roman" w:hAnsi="Times New Roman"/>
                <w:szCs w:val="21"/>
              </w:rPr>
            </w:pPr>
            <w:r w:rsidRPr="00730060">
              <w:rPr>
                <w:rFonts w:ascii="Times New Roman" w:hAnsi="Times New Roman" w:hint="eastAsia"/>
                <w:szCs w:val="21"/>
              </w:rPr>
              <w:t>李阳</w:t>
            </w:r>
            <w:r>
              <w:rPr>
                <w:rFonts w:ascii="Times New Roman" w:hAnsi="Times New Roman" w:hint="eastAsia"/>
                <w:szCs w:val="21"/>
              </w:rPr>
              <w:t xml:space="preserve"> </w:t>
            </w:r>
            <w:proofErr w:type="gramStart"/>
            <w:r w:rsidRPr="00730060">
              <w:rPr>
                <w:rFonts w:ascii="Times New Roman" w:hAnsi="Times New Roman" w:hint="eastAsia"/>
                <w:b/>
                <w:szCs w:val="21"/>
              </w:rPr>
              <w:t>赵运基</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10692C" w:rsidRPr="0014661F" w:rsidRDefault="00730060" w:rsidP="006E6D96">
            <w:pPr>
              <w:snapToGrid w:val="0"/>
              <w:jc w:val="center"/>
              <w:rPr>
                <w:rFonts w:ascii="Times New Roman" w:hAnsi="Times New Roman"/>
                <w:szCs w:val="21"/>
              </w:rPr>
            </w:pPr>
            <w:r>
              <w:rPr>
                <w:rFonts w:ascii="Times New Roman" w:hAnsi="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10692C" w:rsidRPr="0014661F" w:rsidRDefault="00730060" w:rsidP="006E6D96">
            <w:pPr>
              <w:snapToGrid w:val="0"/>
              <w:jc w:val="center"/>
              <w:rPr>
                <w:rFonts w:ascii="Times New Roman" w:hAnsi="Times New Roman"/>
                <w:szCs w:val="21"/>
              </w:rPr>
            </w:pPr>
            <w:proofErr w:type="gramStart"/>
            <w:r>
              <w:rPr>
                <w:rFonts w:ascii="Times New Roman" w:hAnsi="Times New Roman" w:hint="eastAsia"/>
                <w:szCs w:val="21"/>
              </w:rPr>
              <w:t>中国知网</w:t>
            </w:r>
            <w:proofErr w:type="gramEnd"/>
          </w:p>
        </w:tc>
        <w:tc>
          <w:tcPr>
            <w:tcW w:w="850" w:type="dxa"/>
            <w:tcBorders>
              <w:top w:val="single" w:sz="4" w:space="0" w:color="auto"/>
              <w:left w:val="single" w:sz="4" w:space="0" w:color="auto"/>
              <w:bottom w:val="single" w:sz="4" w:space="0" w:color="auto"/>
              <w:right w:val="single" w:sz="8" w:space="0" w:color="auto"/>
            </w:tcBorders>
            <w:vAlign w:val="center"/>
          </w:tcPr>
          <w:p w:rsidR="0010692C" w:rsidRPr="0014661F" w:rsidRDefault="0010692C" w:rsidP="006E6D96">
            <w:pPr>
              <w:snapToGrid w:val="0"/>
              <w:jc w:val="center"/>
              <w:rPr>
                <w:rFonts w:ascii="Times New Roman" w:hAnsi="Times New Roman"/>
                <w:szCs w:val="21"/>
              </w:rPr>
            </w:pPr>
          </w:p>
        </w:tc>
        <w:tc>
          <w:tcPr>
            <w:tcW w:w="662" w:type="dxa"/>
            <w:tcBorders>
              <w:top w:val="single" w:sz="4" w:space="0" w:color="auto"/>
              <w:left w:val="single" w:sz="4" w:space="0" w:color="auto"/>
              <w:bottom w:val="single" w:sz="4" w:space="0" w:color="auto"/>
              <w:right w:val="single" w:sz="8" w:space="0" w:color="auto"/>
            </w:tcBorders>
            <w:vAlign w:val="center"/>
          </w:tcPr>
          <w:p w:rsidR="0010692C" w:rsidRPr="0014661F" w:rsidRDefault="00BC306B" w:rsidP="006E6D96">
            <w:pPr>
              <w:snapToGrid w:val="0"/>
              <w:jc w:val="center"/>
              <w:rPr>
                <w:rFonts w:ascii="Times New Roman" w:hAnsi="Times New Roman"/>
                <w:szCs w:val="21"/>
              </w:rPr>
            </w:pPr>
            <w:r>
              <w:rPr>
                <w:rFonts w:ascii="Times New Roman" w:hAnsi="Times New Roman" w:hint="eastAsia"/>
                <w:szCs w:val="21"/>
              </w:rPr>
              <w:t>CSCD</w:t>
            </w:r>
            <w:r w:rsidRPr="005F5BC2">
              <w:rPr>
                <w:rFonts w:ascii="Times New Roman" w:hAnsi="Times New Roman" w:hint="eastAsia"/>
                <w:szCs w:val="21"/>
              </w:rPr>
              <w:t>(IF:</w:t>
            </w:r>
            <w:r w:rsidRPr="00BC306B">
              <w:rPr>
                <w:rFonts w:ascii="Times New Roman" w:hAnsi="Times New Roman"/>
                <w:szCs w:val="21"/>
              </w:rPr>
              <w:t>0.936</w:t>
            </w:r>
            <w:r w:rsidRPr="005F5BC2">
              <w:rPr>
                <w:rFonts w:ascii="Times New Roman" w:hAnsi="Times New Roman" w:hint="eastAsia"/>
                <w:szCs w:val="21"/>
              </w:rPr>
              <w:t>)</w:t>
            </w:r>
          </w:p>
        </w:tc>
      </w:tr>
    </w:tbl>
    <w:p w:rsidR="00410391" w:rsidRDefault="00410391" w:rsidP="00730060">
      <w:pPr>
        <w:rPr>
          <w:rFonts w:ascii="宋体"/>
          <w:b/>
          <w:bCs/>
          <w:color w:val="000000"/>
          <w:sz w:val="28"/>
          <w:szCs w:val="28"/>
        </w:rPr>
      </w:pPr>
      <w:r>
        <w:rPr>
          <w:rFonts w:ascii="宋体" w:hAnsi="宋体" w:hint="eastAsia"/>
          <w:b/>
          <w:bCs/>
          <w:color w:val="000000"/>
          <w:sz w:val="28"/>
          <w:szCs w:val="28"/>
        </w:rPr>
        <w:t>（五）主要完成人员</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2"/>
        <w:gridCol w:w="923"/>
        <w:gridCol w:w="722"/>
        <w:gridCol w:w="851"/>
        <w:gridCol w:w="4819"/>
        <w:gridCol w:w="1043"/>
      </w:tblGrid>
      <w:tr w:rsidR="003B5963" w:rsidTr="00AC5A07">
        <w:trPr>
          <w:cantSplit/>
        </w:trPr>
        <w:tc>
          <w:tcPr>
            <w:tcW w:w="0" w:type="auto"/>
            <w:vAlign w:val="center"/>
          </w:tcPr>
          <w:p w:rsidR="00410391" w:rsidRDefault="00410391" w:rsidP="00D969D0">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排名</w:t>
            </w:r>
          </w:p>
        </w:tc>
        <w:tc>
          <w:tcPr>
            <w:tcW w:w="923" w:type="dxa"/>
            <w:vAlign w:val="center"/>
          </w:tcPr>
          <w:p w:rsidR="00410391" w:rsidRDefault="00410391" w:rsidP="00D969D0">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姓名</w:t>
            </w:r>
          </w:p>
        </w:tc>
        <w:tc>
          <w:tcPr>
            <w:tcW w:w="722" w:type="dxa"/>
            <w:vAlign w:val="center"/>
          </w:tcPr>
          <w:p w:rsidR="00410391" w:rsidRDefault="00410391" w:rsidP="00D969D0">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技术职称</w:t>
            </w:r>
          </w:p>
        </w:tc>
        <w:tc>
          <w:tcPr>
            <w:tcW w:w="851" w:type="dxa"/>
            <w:vAlign w:val="center"/>
          </w:tcPr>
          <w:p w:rsidR="00410391" w:rsidRDefault="00410391" w:rsidP="00D969D0">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工作单位</w:t>
            </w:r>
          </w:p>
        </w:tc>
        <w:tc>
          <w:tcPr>
            <w:tcW w:w="4819" w:type="dxa"/>
            <w:vAlign w:val="center"/>
          </w:tcPr>
          <w:p w:rsidR="00410391" w:rsidRDefault="00410391" w:rsidP="00D969D0">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对本项目贡献</w:t>
            </w:r>
          </w:p>
        </w:tc>
        <w:tc>
          <w:tcPr>
            <w:tcW w:w="1043" w:type="dxa"/>
            <w:vAlign w:val="center"/>
          </w:tcPr>
          <w:p w:rsidR="00410391" w:rsidRDefault="00410391" w:rsidP="00D969D0">
            <w:pPr>
              <w:snapToGrid w:val="0"/>
              <w:spacing w:beforeLines="20" w:before="62" w:line="300" w:lineRule="exact"/>
              <w:jc w:val="center"/>
              <w:rPr>
                <w:rFonts w:ascii="华文仿宋" w:eastAsia="华文仿宋" w:hAnsi="华文仿宋"/>
                <w:b/>
                <w:sz w:val="24"/>
              </w:rPr>
            </w:pPr>
            <w:r>
              <w:rPr>
                <w:rFonts w:ascii="华文仿宋" w:eastAsia="华文仿宋" w:hAnsi="华文仿宋" w:hint="eastAsia"/>
                <w:b/>
                <w:sz w:val="24"/>
              </w:rPr>
              <w:t>曾获科</w:t>
            </w:r>
          </w:p>
          <w:p w:rsidR="00410391" w:rsidRDefault="00410391" w:rsidP="00D969D0">
            <w:pPr>
              <w:snapToGrid w:val="0"/>
              <w:spacing w:beforeLines="20" w:before="62" w:line="300" w:lineRule="exact"/>
              <w:jc w:val="center"/>
              <w:rPr>
                <w:rFonts w:ascii="华文仿宋" w:eastAsia="华文仿宋" w:hAnsi="华文仿宋"/>
                <w:b/>
                <w:color w:val="000000"/>
                <w:sz w:val="24"/>
              </w:rPr>
            </w:pPr>
            <w:r>
              <w:rPr>
                <w:rFonts w:ascii="华文仿宋" w:eastAsia="华文仿宋" w:hAnsi="华文仿宋" w:hint="eastAsia"/>
                <w:b/>
                <w:sz w:val="24"/>
              </w:rPr>
              <w:t>技奖励</w:t>
            </w:r>
          </w:p>
        </w:tc>
      </w:tr>
      <w:tr w:rsidR="003B5963" w:rsidTr="00AC5A07">
        <w:trPr>
          <w:cantSplit/>
        </w:trPr>
        <w:tc>
          <w:tcPr>
            <w:tcW w:w="0" w:type="auto"/>
            <w:vAlign w:val="center"/>
          </w:tcPr>
          <w:p w:rsidR="00410391" w:rsidRDefault="00410391">
            <w:pPr>
              <w:spacing w:line="300" w:lineRule="exact"/>
              <w:jc w:val="center"/>
              <w:rPr>
                <w:rFonts w:ascii="宋体" w:hAnsi="宋体"/>
                <w:bCs/>
                <w:color w:val="000000"/>
                <w:szCs w:val="21"/>
              </w:rPr>
            </w:pPr>
            <w:r>
              <w:rPr>
                <w:rFonts w:ascii="宋体" w:hAnsi="宋体"/>
                <w:bCs/>
                <w:color w:val="000000"/>
                <w:szCs w:val="21"/>
              </w:rPr>
              <w:t>1</w:t>
            </w:r>
          </w:p>
        </w:tc>
        <w:tc>
          <w:tcPr>
            <w:tcW w:w="923" w:type="dxa"/>
            <w:vAlign w:val="center"/>
          </w:tcPr>
          <w:p w:rsidR="00410391" w:rsidRDefault="00324E4E">
            <w:pPr>
              <w:spacing w:line="300" w:lineRule="exact"/>
              <w:jc w:val="center"/>
              <w:rPr>
                <w:rFonts w:ascii="宋体" w:hAnsi="宋体"/>
                <w:bCs/>
                <w:color w:val="000000"/>
                <w:szCs w:val="21"/>
              </w:rPr>
            </w:pPr>
            <w:r>
              <w:rPr>
                <w:rFonts w:ascii="宋体" w:hAnsi="宋体"/>
                <w:szCs w:val="21"/>
              </w:rPr>
              <w:t>邓小伟</w:t>
            </w:r>
          </w:p>
        </w:tc>
        <w:tc>
          <w:tcPr>
            <w:tcW w:w="722" w:type="dxa"/>
            <w:vAlign w:val="center"/>
          </w:tcPr>
          <w:p w:rsidR="00410391" w:rsidRDefault="00324E4E">
            <w:pPr>
              <w:spacing w:line="300" w:lineRule="exact"/>
              <w:jc w:val="center"/>
              <w:rPr>
                <w:rFonts w:ascii="宋体" w:hAnsi="宋体"/>
                <w:bCs/>
                <w:color w:val="000000"/>
                <w:szCs w:val="21"/>
              </w:rPr>
            </w:pPr>
            <w:r>
              <w:rPr>
                <w:rFonts w:ascii="宋体" w:hAnsi="宋体" w:hint="eastAsia"/>
                <w:bCs/>
                <w:color w:val="000000"/>
                <w:szCs w:val="21"/>
              </w:rPr>
              <w:t>讲师</w:t>
            </w:r>
          </w:p>
        </w:tc>
        <w:tc>
          <w:tcPr>
            <w:tcW w:w="851" w:type="dxa"/>
            <w:vAlign w:val="center"/>
          </w:tcPr>
          <w:p w:rsidR="00E41B30" w:rsidRPr="00E41B30" w:rsidRDefault="00324E4E" w:rsidP="00E41B30">
            <w:pPr>
              <w:spacing w:line="300" w:lineRule="exact"/>
              <w:jc w:val="center"/>
              <w:rPr>
                <w:rFonts w:ascii="宋体" w:hAnsi="宋体"/>
                <w:bCs/>
                <w:color w:val="000000"/>
                <w:szCs w:val="21"/>
              </w:rPr>
            </w:pPr>
            <w:r>
              <w:rPr>
                <w:rFonts w:ascii="宋体" w:hAnsi="宋体" w:hint="eastAsia"/>
                <w:bCs/>
                <w:color w:val="000000"/>
                <w:szCs w:val="21"/>
              </w:rPr>
              <w:t>河南理工大学</w:t>
            </w:r>
          </w:p>
        </w:tc>
        <w:tc>
          <w:tcPr>
            <w:tcW w:w="4819" w:type="dxa"/>
            <w:vAlign w:val="center"/>
          </w:tcPr>
          <w:p w:rsidR="003B5963" w:rsidRPr="00906F12" w:rsidRDefault="003B5963" w:rsidP="003B5963">
            <w:pPr>
              <w:rPr>
                <w:sz w:val="18"/>
                <w:szCs w:val="18"/>
              </w:rPr>
            </w:pPr>
            <w:r w:rsidRPr="00906F12">
              <w:rPr>
                <w:sz w:val="18"/>
                <w:szCs w:val="18"/>
              </w:rPr>
              <w:t>（</w:t>
            </w:r>
            <w:r w:rsidRPr="00906F12">
              <w:rPr>
                <w:sz w:val="18"/>
                <w:szCs w:val="18"/>
              </w:rPr>
              <w:t>1</w:t>
            </w:r>
            <w:r w:rsidRPr="00906F12">
              <w:rPr>
                <w:sz w:val="18"/>
                <w:szCs w:val="18"/>
              </w:rPr>
              <w:t>）统筹协调项目中研究方案的制定与实施工作，负责研究报告审定；</w:t>
            </w:r>
            <w:r w:rsidRPr="00906F12">
              <w:rPr>
                <w:sz w:val="18"/>
                <w:szCs w:val="18"/>
              </w:rPr>
              <w:t xml:space="preserve"> </w:t>
            </w:r>
          </w:p>
          <w:p w:rsidR="003B5963" w:rsidRPr="00906F12" w:rsidRDefault="003B5963" w:rsidP="003B5963">
            <w:pPr>
              <w:rPr>
                <w:sz w:val="18"/>
                <w:szCs w:val="18"/>
              </w:rPr>
            </w:pPr>
            <w:r w:rsidRPr="00906F12">
              <w:rPr>
                <w:sz w:val="18"/>
                <w:szCs w:val="18"/>
              </w:rPr>
              <w:t>（</w:t>
            </w:r>
            <w:r w:rsidRPr="00906F12">
              <w:rPr>
                <w:sz w:val="18"/>
                <w:szCs w:val="18"/>
              </w:rPr>
              <w:t>2</w:t>
            </w:r>
            <w:r w:rsidRPr="00906F12">
              <w:rPr>
                <w:sz w:val="18"/>
                <w:szCs w:val="18"/>
              </w:rPr>
              <w:t>）负责煤泥水智能化高效循环利用关键技术与应用的项目管理；</w:t>
            </w:r>
            <w:r w:rsidRPr="00906F12">
              <w:rPr>
                <w:sz w:val="18"/>
                <w:szCs w:val="18"/>
              </w:rPr>
              <w:t xml:space="preserve"> </w:t>
            </w:r>
          </w:p>
          <w:p w:rsidR="003B5963" w:rsidRPr="00906F12" w:rsidRDefault="003B5963" w:rsidP="003B5963">
            <w:pPr>
              <w:rPr>
                <w:sz w:val="18"/>
                <w:szCs w:val="18"/>
              </w:rPr>
            </w:pPr>
            <w:r w:rsidRPr="00906F12">
              <w:rPr>
                <w:sz w:val="18"/>
                <w:szCs w:val="18"/>
              </w:rPr>
              <w:t>（</w:t>
            </w:r>
            <w:r w:rsidRPr="00906F12">
              <w:rPr>
                <w:sz w:val="18"/>
                <w:szCs w:val="18"/>
              </w:rPr>
              <w:t>3</w:t>
            </w:r>
            <w:r w:rsidRPr="00906F12">
              <w:rPr>
                <w:sz w:val="18"/>
                <w:szCs w:val="18"/>
              </w:rPr>
              <w:t>）负责具体项目的各项成果实施与技术推广工作；</w:t>
            </w:r>
            <w:r w:rsidRPr="00906F12">
              <w:rPr>
                <w:sz w:val="18"/>
                <w:szCs w:val="18"/>
              </w:rPr>
              <w:t xml:space="preserve"> </w:t>
            </w:r>
          </w:p>
          <w:p w:rsidR="003B5963" w:rsidRPr="00906F12" w:rsidRDefault="003B5963" w:rsidP="003B5963">
            <w:pPr>
              <w:rPr>
                <w:sz w:val="18"/>
                <w:szCs w:val="18"/>
              </w:rPr>
            </w:pPr>
            <w:r w:rsidRPr="00906F12">
              <w:rPr>
                <w:sz w:val="18"/>
                <w:szCs w:val="18"/>
              </w:rPr>
              <w:t>（</w:t>
            </w:r>
            <w:r w:rsidRPr="00906F12">
              <w:rPr>
                <w:sz w:val="18"/>
                <w:szCs w:val="18"/>
              </w:rPr>
              <w:t>4</w:t>
            </w:r>
            <w:r w:rsidRPr="00906F12">
              <w:rPr>
                <w:sz w:val="18"/>
                <w:szCs w:val="18"/>
              </w:rPr>
              <w:t>）负责</w:t>
            </w:r>
            <w:proofErr w:type="gramStart"/>
            <w:r w:rsidRPr="00906F12">
              <w:rPr>
                <w:sz w:val="18"/>
                <w:szCs w:val="18"/>
              </w:rPr>
              <w:t>上榆泉</w:t>
            </w:r>
            <w:proofErr w:type="gramEnd"/>
            <w:r w:rsidRPr="00906F12">
              <w:rPr>
                <w:sz w:val="18"/>
                <w:szCs w:val="18"/>
              </w:rPr>
              <w:t>煤矿洗选中心煤泥水性质在线监测系统研发技术服务；</w:t>
            </w:r>
            <w:r w:rsidRPr="00906F12">
              <w:rPr>
                <w:sz w:val="18"/>
                <w:szCs w:val="18"/>
              </w:rPr>
              <w:t xml:space="preserve"> </w:t>
            </w:r>
          </w:p>
          <w:p w:rsidR="003B5963" w:rsidRPr="00906F12" w:rsidRDefault="003B5963" w:rsidP="003B5963">
            <w:pPr>
              <w:rPr>
                <w:sz w:val="18"/>
                <w:szCs w:val="18"/>
              </w:rPr>
            </w:pPr>
            <w:r w:rsidRPr="00906F12">
              <w:rPr>
                <w:sz w:val="18"/>
                <w:szCs w:val="18"/>
              </w:rPr>
              <w:t>（</w:t>
            </w:r>
            <w:r w:rsidRPr="00906F12">
              <w:rPr>
                <w:sz w:val="18"/>
                <w:szCs w:val="18"/>
              </w:rPr>
              <w:t>5</w:t>
            </w:r>
            <w:r w:rsidRPr="00906F12">
              <w:rPr>
                <w:sz w:val="18"/>
                <w:szCs w:val="18"/>
              </w:rPr>
              <w:t>）主持完成煤泥浮选过程中矿物表面纳米气泡生长调控及对气泡矿化的影响研究；</w:t>
            </w:r>
            <w:r w:rsidRPr="00906F12">
              <w:rPr>
                <w:sz w:val="18"/>
                <w:szCs w:val="18"/>
              </w:rPr>
              <w:t xml:space="preserve"> </w:t>
            </w:r>
          </w:p>
          <w:p w:rsidR="00410391" w:rsidRDefault="003B5963" w:rsidP="00D969D0">
            <w:pPr>
              <w:snapToGrid w:val="0"/>
              <w:spacing w:beforeLines="20" w:before="62" w:line="259" w:lineRule="auto"/>
              <w:jc w:val="center"/>
              <w:rPr>
                <w:rFonts w:ascii="宋体" w:hAnsi="宋体"/>
                <w:bCs/>
                <w:color w:val="000000"/>
                <w:szCs w:val="21"/>
              </w:rPr>
            </w:pPr>
            <w:r w:rsidRPr="00906F12">
              <w:rPr>
                <w:sz w:val="18"/>
                <w:szCs w:val="18"/>
              </w:rPr>
              <w:t>（</w:t>
            </w:r>
            <w:r w:rsidRPr="00906F12">
              <w:rPr>
                <w:sz w:val="18"/>
                <w:szCs w:val="18"/>
              </w:rPr>
              <w:t>6</w:t>
            </w:r>
            <w:r w:rsidRPr="00906F12">
              <w:rPr>
                <w:sz w:val="18"/>
                <w:szCs w:val="18"/>
              </w:rPr>
              <w:t>）在《</w:t>
            </w:r>
            <w:r w:rsidRPr="00906F12">
              <w:rPr>
                <w:sz w:val="18"/>
                <w:szCs w:val="18"/>
              </w:rPr>
              <w:t>Separation Science and Technology</w:t>
            </w:r>
            <w:r w:rsidRPr="00906F12">
              <w:rPr>
                <w:sz w:val="18"/>
                <w:szCs w:val="18"/>
              </w:rPr>
              <w:t>》、《中国矿业大学学报》等期刊发表论文</w:t>
            </w:r>
            <w:r>
              <w:rPr>
                <w:rFonts w:hint="eastAsia"/>
                <w:sz w:val="18"/>
                <w:szCs w:val="18"/>
              </w:rPr>
              <w:t>3</w:t>
            </w:r>
            <w:r w:rsidRPr="00906F12">
              <w:rPr>
                <w:sz w:val="18"/>
                <w:szCs w:val="18"/>
              </w:rPr>
              <w:t>篇，授权专利</w:t>
            </w:r>
            <w:r w:rsidRPr="00906F12">
              <w:rPr>
                <w:sz w:val="18"/>
                <w:szCs w:val="18"/>
              </w:rPr>
              <w:t>2</w:t>
            </w:r>
            <w:r w:rsidRPr="00906F12">
              <w:rPr>
                <w:sz w:val="18"/>
                <w:szCs w:val="18"/>
              </w:rPr>
              <w:t>项。</w:t>
            </w:r>
          </w:p>
        </w:tc>
        <w:tc>
          <w:tcPr>
            <w:tcW w:w="1043" w:type="dxa"/>
            <w:vAlign w:val="center"/>
          </w:tcPr>
          <w:p w:rsidR="00410391" w:rsidRDefault="00D03DF1">
            <w:pPr>
              <w:spacing w:line="300" w:lineRule="exact"/>
              <w:jc w:val="center"/>
              <w:rPr>
                <w:rFonts w:ascii="宋体" w:hAnsi="宋体"/>
                <w:bCs/>
                <w:color w:val="000000"/>
                <w:szCs w:val="21"/>
              </w:rPr>
            </w:pPr>
            <w:r>
              <w:rPr>
                <w:rFonts w:ascii="宋体" w:hAnsi="宋体" w:hint="eastAsia"/>
                <w:bCs/>
                <w:color w:val="000000"/>
                <w:szCs w:val="21"/>
              </w:rPr>
              <w:t>无</w:t>
            </w:r>
          </w:p>
        </w:tc>
      </w:tr>
      <w:tr w:rsidR="003B5963" w:rsidTr="00AC5A07">
        <w:trPr>
          <w:cantSplit/>
        </w:trPr>
        <w:tc>
          <w:tcPr>
            <w:tcW w:w="0" w:type="auto"/>
            <w:vAlign w:val="center"/>
          </w:tcPr>
          <w:p w:rsidR="00410391" w:rsidRDefault="00410391">
            <w:pPr>
              <w:spacing w:line="300" w:lineRule="exact"/>
              <w:jc w:val="center"/>
              <w:rPr>
                <w:rFonts w:ascii="宋体" w:hAnsi="宋体"/>
                <w:bCs/>
                <w:szCs w:val="21"/>
              </w:rPr>
            </w:pPr>
            <w:r>
              <w:rPr>
                <w:rFonts w:ascii="宋体" w:hAnsi="宋体"/>
                <w:bCs/>
                <w:szCs w:val="21"/>
              </w:rPr>
              <w:t>2</w:t>
            </w:r>
          </w:p>
        </w:tc>
        <w:tc>
          <w:tcPr>
            <w:tcW w:w="923" w:type="dxa"/>
            <w:vAlign w:val="center"/>
          </w:tcPr>
          <w:p w:rsidR="00410391" w:rsidRDefault="00324E4E">
            <w:pPr>
              <w:spacing w:line="300" w:lineRule="exact"/>
              <w:jc w:val="center"/>
              <w:rPr>
                <w:rFonts w:ascii="宋体" w:hAnsi="宋体"/>
                <w:bCs/>
                <w:szCs w:val="21"/>
              </w:rPr>
            </w:pPr>
            <w:r>
              <w:rPr>
                <w:rFonts w:ascii="宋体" w:hAnsi="宋体"/>
                <w:szCs w:val="21"/>
              </w:rPr>
              <w:t>王光辉</w:t>
            </w:r>
          </w:p>
        </w:tc>
        <w:tc>
          <w:tcPr>
            <w:tcW w:w="722" w:type="dxa"/>
            <w:vAlign w:val="center"/>
          </w:tcPr>
          <w:p w:rsidR="00410391" w:rsidRDefault="00324E4E">
            <w:pPr>
              <w:spacing w:line="300" w:lineRule="exact"/>
              <w:jc w:val="center"/>
              <w:rPr>
                <w:rFonts w:ascii="宋体" w:hAnsi="宋体"/>
                <w:bCs/>
                <w:szCs w:val="21"/>
              </w:rPr>
            </w:pPr>
            <w:r>
              <w:rPr>
                <w:rFonts w:ascii="宋体" w:hAnsi="宋体" w:hint="eastAsia"/>
                <w:bCs/>
                <w:color w:val="000000"/>
                <w:szCs w:val="21"/>
              </w:rPr>
              <w:t>讲师</w:t>
            </w:r>
          </w:p>
        </w:tc>
        <w:tc>
          <w:tcPr>
            <w:tcW w:w="851" w:type="dxa"/>
            <w:vAlign w:val="center"/>
          </w:tcPr>
          <w:p w:rsidR="00410391" w:rsidRDefault="00F9278B">
            <w:pPr>
              <w:spacing w:line="300" w:lineRule="exact"/>
              <w:jc w:val="center"/>
              <w:rPr>
                <w:rFonts w:ascii="宋体" w:hAnsi="宋体"/>
                <w:bCs/>
                <w:szCs w:val="21"/>
              </w:rPr>
            </w:pPr>
            <w:r>
              <w:rPr>
                <w:rFonts w:ascii="宋体" w:hAnsi="宋体" w:hint="eastAsia"/>
                <w:bCs/>
                <w:szCs w:val="21"/>
              </w:rPr>
              <w:t>中国矿业大学</w:t>
            </w:r>
          </w:p>
        </w:tc>
        <w:tc>
          <w:tcPr>
            <w:tcW w:w="4819" w:type="dxa"/>
            <w:vAlign w:val="center"/>
          </w:tcPr>
          <w:p w:rsidR="003B5963" w:rsidRDefault="003B5963" w:rsidP="003B5963">
            <w:pPr>
              <w:rPr>
                <w:sz w:val="18"/>
                <w:szCs w:val="18"/>
              </w:rPr>
            </w:pPr>
            <w:r w:rsidRPr="00906F12">
              <w:rPr>
                <w:sz w:val="18"/>
                <w:szCs w:val="18"/>
              </w:rPr>
              <w:t>（</w:t>
            </w:r>
            <w:r w:rsidRPr="00906F12">
              <w:rPr>
                <w:sz w:val="18"/>
                <w:szCs w:val="18"/>
              </w:rPr>
              <w:t>1</w:t>
            </w:r>
            <w:r w:rsidRPr="00906F12">
              <w:rPr>
                <w:sz w:val="18"/>
                <w:szCs w:val="18"/>
              </w:rPr>
              <w:t>）负责基于图像灰度特征的煤浆灰分在线软测量研究；</w:t>
            </w:r>
            <w:r w:rsidRPr="00906F12">
              <w:rPr>
                <w:sz w:val="18"/>
                <w:szCs w:val="18"/>
              </w:rPr>
              <w:t xml:space="preserve"> </w:t>
            </w:r>
          </w:p>
          <w:p w:rsidR="003B5963" w:rsidRDefault="003B5963" w:rsidP="003B5963">
            <w:pPr>
              <w:rPr>
                <w:sz w:val="18"/>
                <w:szCs w:val="18"/>
              </w:rPr>
            </w:pPr>
            <w:r w:rsidRPr="00906F12">
              <w:rPr>
                <w:sz w:val="18"/>
                <w:szCs w:val="18"/>
              </w:rPr>
              <w:t>（</w:t>
            </w:r>
            <w:r w:rsidRPr="00906F12">
              <w:rPr>
                <w:sz w:val="18"/>
                <w:szCs w:val="18"/>
              </w:rPr>
              <w:t>2</w:t>
            </w:r>
            <w:r w:rsidRPr="00906F12">
              <w:rPr>
                <w:sz w:val="18"/>
                <w:szCs w:val="18"/>
              </w:rPr>
              <w:t>）负责搭建了机器视觉试验平台并研究各因素对试验的影响规律；</w:t>
            </w:r>
            <w:r w:rsidRPr="00906F12">
              <w:rPr>
                <w:sz w:val="18"/>
                <w:szCs w:val="18"/>
              </w:rPr>
              <w:t xml:space="preserve"> </w:t>
            </w:r>
          </w:p>
          <w:p w:rsidR="003B5963" w:rsidRDefault="003B5963" w:rsidP="003B5963">
            <w:pPr>
              <w:rPr>
                <w:sz w:val="18"/>
                <w:szCs w:val="18"/>
              </w:rPr>
            </w:pPr>
            <w:r w:rsidRPr="00906F12">
              <w:rPr>
                <w:sz w:val="18"/>
                <w:szCs w:val="18"/>
              </w:rPr>
              <w:t>（</w:t>
            </w:r>
            <w:r w:rsidRPr="00906F12">
              <w:rPr>
                <w:sz w:val="18"/>
                <w:szCs w:val="18"/>
              </w:rPr>
              <w:t>3</w:t>
            </w:r>
            <w:r w:rsidRPr="00906F12">
              <w:rPr>
                <w:sz w:val="18"/>
                <w:szCs w:val="18"/>
              </w:rPr>
              <w:t>）负责研究了浓度，灰分，矿物质组成对图像表观特性的影响规律；</w:t>
            </w:r>
            <w:r w:rsidRPr="00906F12">
              <w:rPr>
                <w:sz w:val="18"/>
                <w:szCs w:val="18"/>
              </w:rPr>
              <w:t xml:space="preserve"> </w:t>
            </w:r>
          </w:p>
          <w:p w:rsidR="003B5963" w:rsidRDefault="003B5963" w:rsidP="003B5963">
            <w:pPr>
              <w:rPr>
                <w:sz w:val="18"/>
                <w:szCs w:val="18"/>
              </w:rPr>
            </w:pPr>
            <w:r w:rsidRPr="00906F12">
              <w:rPr>
                <w:sz w:val="18"/>
                <w:szCs w:val="18"/>
              </w:rPr>
              <w:t>（</w:t>
            </w:r>
            <w:r w:rsidRPr="00906F12">
              <w:rPr>
                <w:sz w:val="18"/>
                <w:szCs w:val="18"/>
              </w:rPr>
              <w:t>4</w:t>
            </w:r>
            <w:r w:rsidRPr="00906F12">
              <w:rPr>
                <w:sz w:val="18"/>
                <w:szCs w:val="18"/>
              </w:rPr>
              <w:t>）负责建立了基于平均灰度值和尾煤灰分之间的线性预测模型；</w:t>
            </w:r>
            <w:r w:rsidRPr="00906F12">
              <w:rPr>
                <w:sz w:val="18"/>
                <w:szCs w:val="18"/>
              </w:rPr>
              <w:t xml:space="preserve"> </w:t>
            </w:r>
          </w:p>
          <w:p w:rsidR="003B5963" w:rsidRDefault="003B5963" w:rsidP="003B5963">
            <w:pPr>
              <w:rPr>
                <w:sz w:val="18"/>
                <w:szCs w:val="18"/>
              </w:rPr>
            </w:pPr>
            <w:r w:rsidRPr="00906F12">
              <w:rPr>
                <w:sz w:val="18"/>
                <w:szCs w:val="18"/>
              </w:rPr>
              <w:t>（</w:t>
            </w:r>
            <w:r w:rsidRPr="00906F12">
              <w:rPr>
                <w:sz w:val="18"/>
                <w:szCs w:val="18"/>
              </w:rPr>
              <w:t>5</w:t>
            </w:r>
            <w:r w:rsidRPr="00906F12">
              <w:rPr>
                <w:sz w:val="18"/>
                <w:szCs w:val="18"/>
              </w:rPr>
              <w:t>）负责构建了煤浆灰分在线监测系统并完成技术应用；</w:t>
            </w:r>
            <w:r w:rsidRPr="00906F12">
              <w:rPr>
                <w:sz w:val="18"/>
                <w:szCs w:val="18"/>
              </w:rPr>
              <w:t xml:space="preserve"> </w:t>
            </w:r>
          </w:p>
          <w:p w:rsidR="00410391" w:rsidRDefault="003B5963" w:rsidP="003B5963">
            <w:pPr>
              <w:spacing w:line="300" w:lineRule="exact"/>
              <w:jc w:val="left"/>
              <w:rPr>
                <w:rFonts w:ascii="宋体" w:hAnsi="宋体"/>
                <w:bCs/>
                <w:szCs w:val="21"/>
              </w:rPr>
            </w:pPr>
            <w:r w:rsidRPr="00906F12">
              <w:rPr>
                <w:sz w:val="18"/>
                <w:szCs w:val="18"/>
              </w:rPr>
              <w:t>（</w:t>
            </w:r>
            <w:r w:rsidRPr="00906F12">
              <w:rPr>
                <w:sz w:val="18"/>
                <w:szCs w:val="18"/>
              </w:rPr>
              <w:t>6</w:t>
            </w:r>
            <w:r w:rsidRPr="00906F12">
              <w:rPr>
                <w:sz w:val="18"/>
                <w:szCs w:val="18"/>
              </w:rPr>
              <w:t>）在《</w:t>
            </w:r>
            <w:r w:rsidRPr="00906F12">
              <w:rPr>
                <w:sz w:val="18"/>
                <w:szCs w:val="18"/>
              </w:rPr>
              <w:t>International Journal of Coal Preparation</w:t>
            </w:r>
            <w:r w:rsidRPr="00906F12">
              <w:rPr>
                <w:sz w:val="18"/>
                <w:szCs w:val="18"/>
              </w:rPr>
              <w:t>》、《</w:t>
            </w:r>
            <w:r w:rsidRPr="00906F12">
              <w:rPr>
                <w:sz w:val="18"/>
                <w:szCs w:val="18"/>
              </w:rPr>
              <w:t>Minerals</w:t>
            </w:r>
            <w:r w:rsidRPr="00906F12">
              <w:rPr>
                <w:sz w:val="18"/>
                <w:szCs w:val="18"/>
              </w:rPr>
              <w:t>》等期刊发表论文</w:t>
            </w:r>
            <w:r w:rsidRPr="00906F12">
              <w:rPr>
                <w:sz w:val="18"/>
                <w:szCs w:val="18"/>
              </w:rPr>
              <w:t>4</w:t>
            </w:r>
            <w:r w:rsidRPr="00906F12">
              <w:rPr>
                <w:sz w:val="18"/>
                <w:szCs w:val="18"/>
              </w:rPr>
              <w:t>篇，授权专利</w:t>
            </w:r>
            <w:r w:rsidRPr="00906F12">
              <w:rPr>
                <w:sz w:val="18"/>
                <w:szCs w:val="18"/>
              </w:rPr>
              <w:t>1</w:t>
            </w:r>
            <w:r w:rsidRPr="00906F12">
              <w:rPr>
                <w:sz w:val="18"/>
                <w:szCs w:val="18"/>
              </w:rPr>
              <w:t>项。</w:t>
            </w:r>
          </w:p>
        </w:tc>
        <w:tc>
          <w:tcPr>
            <w:tcW w:w="1043" w:type="dxa"/>
            <w:vAlign w:val="center"/>
          </w:tcPr>
          <w:p w:rsidR="00410391" w:rsidRDefault="003B5963" w:rsidP="00AC5A07">
            <w:pPr>
              <w:rPr>
                <w:rFonts w:ascii="宋体" w:hAnsi="宋体"/>
                <w:bCs/>
                <w:szCs w:val="21"/>
              </w:rPr>
            </w:pPr>
            <w:r>
              <w:rPr>
                <w:rFonts w:hint="eastAsia"/>
                <w:sz w:val="18"/>
                <w:szCs w:val="18"/>
              </w:rPr>
              <w:t>（</w:t>
            </w:r>
            <w:r>
              <w:rPr>
                <w:rFonts w:hint="eastAsia"/>
                <w:sz w:val="18"/>
                <w:szCs w:val="18"/>
              </w:rPr>
              <w:t>1</w:t>
            </w:r>
            <w:r>
              <w:rPr>
                <w:rFonts w:hint="eastAsia"/>
                <w:sz w:val="18"/>
                <w:szCs w:val="18"/>
              </w:rPr>
              <w:t>）</w:t>
            </w:r>
            <w:r w:rsidRPr="003B5963">
              <w:rPr>
                <w:sz w:val="18"/>
                <w:szCs w:val="18"/>
              </w:rPr>
              <w:t>商丘市科技进步二等奖</w:t>
            </w:r>
            <w:r w:rsidR="00AC5A07">
              <w:rPr>
                <w:rFonts w:hint="eastAsia"/>
                <w:sz w:val="18"/>
                <w:szCs w:val="18"/>
              </w:rPr>
              <w:t>1</w:t>
            </w:r>
            <w:r w:rsidR="00AC5A07">
              <w:rPr>
                <w:rFonts w:hint="eastAsia"/>
                <w:sz w:val="18"/>
                <w:szCs w:val="18"/>
              </w:rPr>
              <w:t>项</w:t>
            </w:r>
            <w:r>
              <w:rPr>
                <w:rFonts w:hint="eastAsia"/>
                <w:sz w:val="18"/>
                <w:szCs w:val="18"/>
              </w:rPr>
              <w:t>；（</w:t>
            </w:r>
            <w:r>
              <w:rPr>
                <w:rFonts w:hint="eastAsia"/>
                <w:sz w:val="18"/>
                <w:szCs w:val="18"/>
              </w:rPr>
              <w:t>2</w:t>
            </w:r>
            <w:r>
              <w:rPr>
                <w:rFonts w:hint="eastAsia"/>
                <w:sz w:val="18"/>
                <w:szCs w:val="18"/>
              </w:rPr>
              <w:t>）</w:t>
            </w:r>
            <w:r w:rsidRPr="003B5963">
              <w:rPr>
                <w:sz w:val="18"/>
                <w:szCs w:val="18"/>
              </w:rPr>
              <w:t>煤炭工业科技进步二等奖</w:t>
            </w:r>
            <w:r w:rsidR="00AC5A07">
              <w:rPr>
                <w:rFonts w:hint="eastAsia"/>
                <w:sz w:val="18"/>
                <w:szCs w:val="18"/>
              </w:rPr>
              <w:t>1</w:t>
            </w:r>
            <w:r w:rsidR="00AC5A07">
              <w:rPr>
                <w:rFonts w:hint="eastAsia"/>
                <w:sz w:val="18"/>
                <w:szCs w:val="18"/>
              </w:rPr>
              <w:t>项。</w:t>
            </w:r>
          </w:p>
        </w:tc>
      </w:tr>
      <w:tr w:rsidR="003B5963" w:rsidTr="00AC5A07">
        <w:trPr>
          <w:cantSplit/>
        </w:trPr>
        <w:tc>
          <w:tcPr>
            <w:tcW w:w="0" w:type="auto"/>
            <w:vAlign w:val="center"/>
          </w:tcPr>
          <w:p w:rsidR="00E41B30" w:rsidRDefault="00E41B30">
            <w:pPr>
              <w:spacing w:line="300" w:lineRule="exact"/>
              <w:jc w:val="center"/>
              <w:rPr>
                <w:rFonts w:ascii="宋体" w:hAnsi="宋体"/>
                <w:bCs/>
                <w:color w:val="000000"/>
                <w:szCs w:val="21"/>
              </w:rPr>
            </w:pPr>
            <w:r>
              <w:rPr>
                <w:rFonts w:ascii="宋体" w:hAnsi="宋体"/>
                <w:bCs/>
                <w:color w:val="000000"/>
                <w:szCs w:val="21"/>
              </w:rPr>
              <w:t>3</w:t>
            </w:r>
          </w:p>
        </w:tc>
        <w:tc>
          <w:tcPr>
            <w:tcW w:w="923" w:type="dxa"/>
            <w:vAlign w:val="center"/>
          </w:tcPr>
          <w:p w:rsidR="00E41B30" w:rsidRDefault="00E41B30">
            <w:pPr>
              <w:spacing w:line="300" w:lineRule="exact"/>
              <w:jc w:val="center"/>
              <w:rPr>
                <w:rFonts w:ascii="宋体" w:hAnsi="宋体"/>
                <w:bCs/>
                <w:color w:val="000000"/>
                <w:szCs w:val="21"/>
              </w:rPr>
            </w:pPr>
            <w:r>
              <w:rPr>
                <w:rFonts w:ascii="宋体" w:hAnsi="宋体"/>
                <w:szCs w:val="21"/>
              </w:rPr>
              <w:t>蒋涵元</w:t>
            </w:r>
          </w:p>
        </w:tc>
        <w:tc>
          <w:tcPr>
            <w:tcW w:w="722" w:type="dxa"/>
            <w:vAlign w:val="center"/>
          </w:tcPr>
          <w:p w:rsidR="00E41B30" w:rsidRDefault="00E41B30" w:rsidP="007E76F3">
            <w:pPr>
              <w:spacing w:line="300" w:lineRule="exact"/>
              <w:jc w:val="center"/>
              <w:rPr>
                <w:rFonts w:ascii="宋体" w:hAnsi="宋体"/>
                <w:bCs/>
                <w:color w:val="000000"/>
                <w:szCs w:val="21"/>
              </w:rPr>
            </w:pPr>
            <w:r>
              <w:rPr>
                <w:rFonts w:ascii="宋体" w:hAnsi="宋体" w:hint="eastAsia"/>
                <w:bCs/>
                <w:color w:val="000000"/>
                <w:szCs w:val="21"/>
              </w:rPr>
              <w:t>工程师</w:t>
            </w:r>
          </w:p>
        </w:tc>
        <w:tc>
          <w:tcPr>
            <w:tcW w:w="851" w:type="dxa"/>
            <w:vAlign w:val="center"/>
          </w:tcPr>
          <w:p w:rsidR="00E41B30" w:rsidRDefault="00E41B30" w:rsidP="007E76F3">
            <w:pPr>
              <w:spacing w:line="300" w:lineRule="exact"/>
              <w:jc w:val="center"/>
              <w:rPr>
                <w:rFonts w:ascii="宋体" w:hAnsi="宋体"/>
                <w:bCs/>
                <w:color w:val="000000"/>
                <w:szCs w:val="21"/>
              </w:rPr>
            </w:pPr>
            <w:r>
              <w:rPr>
                <w:rFonts w:ascii="宋体" w:hAnsi="宋体" w:hint="eastAsia"/>
                <w:bCs/>
                <w:color w:val="000000"/>
                <w:szCs w:val="21"/>
              </w:rPr>
              <w:t>山西鲁能</w:t>
            </w:r>
            <w:proofErr w:type="gramStart"/>
            <w:r>
              <w:rPr>
                <w:rFonts w:ascii="宋体" w:hAnsi="宋体" w:hint="eastAsia"/>
                <w:bCs/>
                <w:color w:val="000000"/>
                <w:szCs w:val="21"/>
              </w:rPr>
              <w:t>河曲电煤开发</w:t>
            </w:r>
            <w:proofErr w:type="gramEnd"/>
            <w:r>
              <w:rPr>
                <w:rFonts w:ascii="宋体" w:hAnsi="宋体" w:hint="eastAsia"/>
                <w:bCs/>
                <w:color w:val="000000"/>
                <w:szCs w:val="21"/>
              </w:rPr>
              <w:t>有限责任公司</w:t>
            </w:r>
          </w:p>
        </w:tc>
        <w:tc>
          <w:tcPr>
            <w:tcW w:w="4819" w:type="dxa"/>
            <w:vAlign w:val="center"/>
          </w:tcPr>
          <w:p w:rsidR="003B5963" w:rsidRDefault="003B5963" w:rsidP="003B5963">
            <w:pPr>
              <w:rPr>
                <w:sz w:val="18"/>
                <w:szCs w:val="18"/>
              </w:rPr>
            </w:pPr>
            <w:r w:rsidRPr="00906F12">
              <w:rPr>
                <w:sz w:val="18"/>
                <w:szCs w:val="18"/>
              </w:rPr>
              <w:t>（</w:t>
            </w:r>
            <w:r w:rsidRPr="00906F12">
              <w:rPr>
                <w:sz w:val="18"/>
                <w:szCs w:val="18"/>
              </w:rPr>
              <w:t>1</w:t>
            </w:r>
            <w:r w:rsidRPr="00906F12">
              <w:rPr>
                <w:sz w:val="18"/>
                <w:szCs w:val="18"/>
              </w:rPr>
              <w:t>）负责</w:t>
            </w:r>
            <w:proofErr w:type="gramStart"/>
            <w:r w:rsidRPr="00906F12">
              <w:rPr>
                <w:sz w:val="18"/>
                <w:szCs w:val="18"/>
              </w:rPr>
              <w:t>上榆泉</w:t>
            </w:r>
            <w:proofErr w:type="gramEnd"/>
            <w:r w:rsidRPr="00906F12">
              <w:rPr>
                <w:sz w:val="18"/>
                <w:szCs w:val="18"/>
              </w:rPr>
              <w:t>煤矿洗选中心煤泥水性质在线监测技术现场安装与调试；</w:t>
            </w:r>
            <w:r w:rsidRPr="00906F12">
              <w:rPr>
                <w:sz w:val="18"/>
                <w:szCs w:val="18"/>
              </w:rPr>
              <w:t xml:space="preserve"> </w:t>
            </w:r>
          </w:p>
          <w:p w:rsidR="003B5963" w:rsidRDefault="003B5963" w:rsidP="003B5963">
            <w:pPr>
              <w:rPr>
                <w:sz w:val="18"/>
                <w:szCs w:val="18"/>
              </w:rPr>
            </w:pPr>
            <w:r w:rsidRPr="00906F12">
              <w:rPr>
                <w:sz w:val="18"/>
                <w:szCs w:val="18"/>
              </w:rPr>
              <w:t>（</w:t>
            </w:r>
            <w:r w:rsidRPr="00906F12">
              <w:rPr>
                <w:sz w:val="18"/>
                <w:szCs w:val="18"/>
              </w:rPr>
              <w:t>2</w:t>
            </w:r>
            <w:r w:rsidRPr="00906F12">
              <w:rPr>
                <w:sz w:val="18"/>
                <w:szCs w:val="18"/>
              </w:rPr>
              <w:t>）参与煤泥水浓度测量与粒度分布测量算法研究；</w:t>
            </w:r>
            <w:r w:rsidRPr="00906F12">
              <w:rPr>
                <w:sz w:val="18"/>
                <w:szCs w:val="18"/>
              </w:rPr>
              <w:t xml:space="preserve"> </w:t>
            </w:r>
          </w:p>
          <w:p w:rsidR="003B5963" w:rsidRDefault="003B5963" w:rsidP="003B5963">
            <w:pPr>
              <w:rPr>
                <w:sz w:val="18"/>
                <w:szCs w:val="18"/>
              </w:rPr>
            </w:pPr>
            <w:r w:rsidRPr="00906F12">
              <w:rPr>
                <w:sz w:val="18"/>
                <w:szCs w:val="18"/>
              </w:rPr>
              <w:t>（</w:t>
            </w:r>
            <w:r w:rsidRPr="00906F12">
              <w:rPr>
                <w:sz w:val="18"/>
                <w:szCs w:val="18"/>
              </w:rPr>
              <w:t>3</w:t>
            </w:r>
            <w:r w:rsidRPr="00906F12">
              <w:rPr>
                <w:sz w:val="18"/>
                <w:szCs w:val="18"/>
              </w:rPr>
              <w:t>）参与煤泥水智能化高效循环利用关键技术与应用的项目实施；</w:t>
            </w:r>
            <w:r w:rsidRPr="00906F12">
              <w:rPr>
                <w:sz w:val="18"/>
                <w:szCs w:val="18"/>
              </w:rPr>
              <w:t xml:space="preserve"> </w:t>
            </w:r>
          </w:p>
          <w:p w:rsidR="00E41B30" w:rsidRPr="003B5963" w:rsidRDefault="003B5963" w:rsidP="00D969D0">
            <w:pPr>
              <w:snapToGrid w:val="0"/>
              <w:spacing w:beforeLines="20" w:before="62" w:line="259" w:lineRule="auto"/>
              <w:jc w:val="left"/>
              <w:rPr>
                <w:sz w:val="18"/>
                <w:szCs w:val="18"/>
              </w:rPr>
            </w:pPr>
            <w:r w:rsidRPr="00906F12">
              <w:rPr>
                <w:sz w:val="18"/>
                <w:szCs w:val="18"/>
              </w:rPr>
              <w:t>（</w:t>
            </w:r>
            <w:r>
              <w:rPr>
                <w:rFonts w:hint="eastAsia"/>
                <w:sz w:val="18"/>
                <w:szCs w:val="18"/>
              </w:rPr>
              <w:t>4</w:t>
            </w:r>
            <w:r w:rsidRPr="00906F12">
              <w:rPr>
                <w:sz w:val="18"/>
                <w:szCs w:val="18"/>
              </w:rPr>
              <w:t>）授权专利</w:t>
            </w:r>
            <w:r>
              <w:rPr>
                <w:rFonts w:hint="eastAsia"/>
                <w:sz w:val="18"/>
                <w:szCs w:val="18"/>
              </w:rPr>
              <w:t>3</w:t>
            </w:r>
            <w:r w:rsidRPr="00906F12">
              <w:rPr>
                <w:sz w:val="18"/>
                <w:szCs w:val="18"/>
              </w:rPr>
              <w:t>项。</w:t>
            </w:r>
          </w:p>
        </w:tc>
        <w:tc>
          <w:tcPr>
            <w:tcW w:w="1043" w:type="dxa"/>
            <w:vAlign w:val="center"/>
          </w:tcPr>
          <w:p w:rsidR="00E41B30" w:rsidRPr="003B5963" w:rsidRDefault="00E41B30" w:rsidP="00D969D0">
            <w:pPr>
              <w:snapToGrid w:val="0"/>
              <w:spacing w:beforeLines="20" w:before="62" w:line="259" w:lineRule="auto"/>
              <w:jc w:val="center"/>
              <w:rPr>
                <w:sz w:val="18"/>
                <w:szCs w:val="18"/>
              </w:rPr>
            </w:pPr>
            <w:r w:rsidRPr="003B5963">
              <w:rPr>
                <w:rFonts w:hint="eastAsia"/>
                <w:sz w:val="18"/>
                <w:szCs w:val="18"/>
              </w:rPr>
              <w:t>神华国神集团科技进步三等奖</w:t>
            </w:r>
            <w:r w:rsidR="00AC5A07">
              <w:rPr>
                <w:rFonts w:hint="eastAsia"/>
                <w:sz w:val="18"/>
                <w:szCs w:val="18"/>
              </w:rPr>
              <w:t>1</w:t>
            </w:r>
            <w:r w:rsidR="00AC5A07">
              <w:rPr>
                <w:rFonts w:hint="eastAsia"/>
                <w:sz w:val="18"/>
                <w:szCs w:val="18"/>
              </w:rPr>
              <w:t>项。</w:t>
            </w:r>
          </w:p>
        </w:tc>
      </w:tr>
      <w:tr w:rsidR="003B5963" w:rsidTr="00AC5A07">
        <w:trPr>
          <w:cantSplit/>
        </w:trPr>
        <w:tc>
          <w:tcPr>
            <w:tcW w:w="0" w:type="auto"/>
            <w:vAlign w:val="center"/>
          </w:tcPr>
          <w:p w:rsidR="00324E4E" w:rsidRDefault="00324E4E">
            <w:pPr>
              <w:spacing w:line="300" w:lineRule="exact"/>
              <w:jc w:val="center"/>
              <w:rPr>
                <w:rFonts w:ascii="宋体" w:hAnsi="宋体"/>
                <w:bCs/>
                <w:color w:val="000000"/>
                <w:szCs w:val="21"/>
              </w:rPr>
            </w:pPr>
            <w:r>
              <w:rPr>
                <w:rFonts w:ascii="宋体" w:hAnsi="宋体" w:hint="eastAsia"/>
                <w:bCs/>
                <w:color w:val="000000"/>
                <w:szCs w:val="21"/>
              </w:rPr>
              <w:lastRenderedPageBreak/>
              <w:t>4</w:t>
            </w:r>
          </w:p>
        </w:tc>
        <w:tc>
          <w:tcPr>
            <w:tcW w:w="923" w:type="dxa"/>
            <w:vAlign w:val="center"/>
          </w:tcPr>
          <w:p w:rsidR="00324E4E" w:rsidRDefault="00324E4E">
            <w:pPr>
              <w:spacing w:line="300" w:lineRule="exact"/>
              <w:jc w:val="center"/>
              <w:rPr>
                <w:rFonts w:ascii="宋体" w:hAnsi="宋体"/>
                <w:szCs w:val="21"/>
              </w:rPr>
            </w:pPr>
            <w:r>
              <w:rPr>
                <w:rFonts w:ascii="宋体" w:hAnsi="宋体"/>
                <w:szCs w:val="21"/>
              </w:rPr>
              <w:t>郑永伟</w:t>
            </w:r>
          </w:p>
        </w:tc>
        <w:tc>
          <w:tcPr>
            <w:tcW w:w="722" w:type="dxa"/>
            <w:vAlign w:val="center"/>
          </w:tcPr>
          <w:p w:rsidR="00324E4E" w:rsidRDefault="00E41B30">
            <w:pPr>
              <w:spacing w:line="300" w:lineRule="exact"/>
              <w:jc w:val="center"/>
              <w:rPr>
                <w:rFonts w:ascii="宋体" w:hAnsi="宋体"/>
                <w:bCs/>
                <w:color w:val="000000"/>
                <w:szCs w:val="21"/>
              </w:rPr>
            </w:pPr>
            <w:r>
              <w:rPr>
                <w:rFonts w:ascii="宋体" w:hAnsi="宋体" w:hint="eastAsia"/>
                <w:bCs/>
                <w:color w:val="000000"/>
                <w:szCs w:val="21"/>
              </w:rPr>
              <w:t>工程师</w:t>
            </w:r>
          </w:p>
        </w:tc>
        <w:tc>
          <w:tcPr>
            <w:tcW w:w="851" w:type="dxa"/>
            <w:vAlign w:val="center"/>
          </w:tcPr>
          <w:p w:rsidR="00324E4E" w:rsidRDefault="007E76F3" w:rsidP="00E41B30">
            <w:pPr>
              <w:spacing w:line="300" w:lineRule="exact"/>
              <w:jc w:val="center"/>
              <w:rPr>
                <w:rFonts w:ascii="宋体" w:hAnsi="宋体"/>
                <w:bCs/>
                <w:color w:val="000000"/>
                <w:szCs w:val="21"/>
              </w:rPr>
            </w:pPr>
            <w:r w:rsidRPr="007E76F3">
              <w:rPr>
                <w:rFonts w:ascii="宋体" w:hAnsi="宋体" w:hint="eastAsia"/>
                <w:bCs/>
                <w:color w:val="000000"/>
                <w:szCs w:val="21"/>
              </w:rPr>
              <w:t>河南神火集团有限公司</w:t>
            </w:r>
          </w:p>
        </w:tc>
        <w:tc>
          <w:tcPr>
            <w:tcW w:w="4819" w:type="dxa"/>
            <w:vAlign w:val="center"/>
          </w:tcPr>
          <w:p w:rsidR="003B5963" w:rsidRDefault="003B5963" w:rsidP="003B5963">
            <w:pPr>
              <w:rPr>
                <w:sz w:val="18"/>
                <w:szCs w:val="18"/>
              </w:rPr>
            </w:pPr>
            <w:r w:rsidRPr="00906F12">
              <w:rPr>
                <w:sz w:val="18"/>
                <w:szCs w:val="18"/>
              </w:rPr>
              <w:t>（</w:t>
            </w:r>
            <w:r w:rsidRPr="00906F12">
              <w:rPr>
                <w:sz w:val="18"/>
                <w:szCs w:val="18"/>
              </w:rPr>
              <w:t>1</w:t>
            </w:r>
            <w:r w:rsidRPr="00906F12">
              <w:rPr>
                <w:sz w:val="18"/>
                <w:szCs w:val="18"/>
              </w:rPr>
              <w:t>）参与搭建了机器视觉试验平台并研究各因素对试验的影响规律；</w:t>
            </w:r>
            <w:r w:rsidRPr="00906F12">
              <w:rPr>
                <w:sz w:val="18"/>
                <w:szCs w:val="18"/>
              </w:rPr>
              <w:t xml:space="preserve"> </w:t>
            </w:r>
          </w:p>
          <w:p w:rsidR="003B5963" w:rsidRDefault="003B5963" w:rsidP="003B5963">
            <w:pPr>
              <w:rPr>
                <w:sz w:val="18"/>
                <w:szCs w:val="18"/>
              </w:rPr>
            </w:pPr>
            <w:r w:rsidRPr="00906F12">
              <w:rPr>
                <w:sz w:val="18"/>
                <w:szCs w:val="18"/>
              </w:rPr>
              <w:t>（</w:t>
            </w:r>
            <w:r w:rsidRPr="00906F12">
              <w:rPr>
                <w:sz w:val="18"/>
                <w:szCs w:val="18"/>
              </w:rPr>
              <w:t>2</w:t>
            </w:r>
            <w:r w:rsidRPr="00906F12">
              <w:rPr>
                <w:sz w:val="18"/>
                <w:szCs w:val="18"/>
              </w:rPr>
              <w:t>）参与研究了浓度，灰分，矿物质组成对图像表观特性的影响规律；</w:t>
            </w:r>
            <w:r w:rsidRPr="00906F12">
              <w:rPr>
                <w:sz w:val="18"/>
                <w:szCs w:val="18"/>
              </w:rPr>
              <w:t xml:space="preserve"> </w:t>
            </w:r>
          </w:p>
          <w:p w:rsidR="003B5963" w:rsidRDefault="003B5963" w:rsidP="003B5963">
            <w:pPr>
              <w:rPr>
                <w:sz w:val="18"/>
                <w:szCs w:val="18"/>
              </w:rPr>
            </w:pPr>
            <w:r w:rsidRPr="00906F12">
              <w:rPr>
                <w:sz w:val="18"/>
                <w:szCs w:val="18"/>
              </w:rPr>
              <w:t>（</w:t>
            </w:r>
            <w:r w:rsidRPr="00906F12">
              <w:rPr>
                <w:sz w:val="18"/>
                <w:szCs w:val="18"/>
              </w:rPr>
              <w:t>3</w:t>
            </w:r>
            <w:r w:rsidRPr="00906F12">
              <w:rPr>
                <w:sz w:val="18"/>
                <w:szCs w:val="18"/>
              </w:rPr>
              <w:t>）参与构建了煤浆灰分在线监测系统并完成技术应用；</w:t>
            </w:r>
            <w:r w:rsidRPr="00906F12">
              <w:rPr>
                <w:sz w:val="18"/>
                <w:szCs w:val="18"/>
              </w:rPr>
              <w:t xml:space="preserve"> </w:t>
            </w:r>
          </w:p>
          <w:p w:rsidR="00324E4E" w:rsidRDefault="003B5963" w:rsidP="003B5963">
            <w:pPr>
              <w:spacing w:line="300" w:lineRule="exact"/>
              <w:jc w:val="left"/>
              <w:rPr>
                <w:rFonts w:ascii="宋体" w:hAnsi="宋体"/>
                <w:bCs/>
                <w:color w:val="000000"/>
                <w:szCs w:val="21"/>
              </w:rPr>
            </w:pPr>
            <w:r w:rsidRPr="00906F12">
              <w:rPr>
                <w:sz w:val="18"/>
                <w:szCs w:val="18"/>
              </w:rPr>
              <w:t>（</w:t>
            </w:r>
            <w:r w:rsidRPr="00906F12">
              <w:rPr>
                <w:sz w:val="18"/>
                <w:szCs w:val="18"/>
              </w:rPr>
              <w:t>4</w:t>
            </w:r>
            <w:r w:rsidRPr="00906F12">
              <w:rPr>
                <w:sz w:val="18"/>
                <w:szCs w:val="18"/>
              </w:rPr>
              <w:t>）参与煤泥水智能化高效循环利用关键技术与应用的项目实施；</w:t>
            </w:r>
          </w:p>
        </w:tc>
        <w:tc>
          <w:tcPr>
            <w:tcW w:w="1043" w:type="dxa"/>
            <w:vAlign w:val="center"/>
          </w:tcPr>
          <w:p w:rsidR="00324E4E" w:rsidRDefault="00D03DF1">
            <w:pPr>
              <w:spacing w:line="300" w:lineRule="exact"/>
              <w:jc w:val="center"/>
              <w:rPr>
                <w:rFonts w:ascii="宋体" w:hAnsi="宋体"/>
                <w:bCs/>
                <w:color w:val="000000"/>
                <w:szCs w:val="21"/>
              </w:rPr>
            </w:pPr>
            <w:r>
              <w:rPr>
                <w:rFonts w:ascii="宋体" w:hAnsi="宋体" w:hint="eastAsia"/>
                <w:bCs/>
                <w:color w:val="000000"/>
                <w:szCs w:val="21"/>
              </w:rPr>
              <w:t>无</w:t>
            </w:r>
          </w:p>
        </w:tc>
      </w:tr>
      <w:tr w:rsidR="003B5963" w:rsidTr="00AC5A07">
        <w:trPr>
          <w:cantSplit/>
        </w:trPr>
        <w:tc>
          <w:tcPr>
            <w:tcW w:w="0" w:type="auto"/>
            <w:vAlign w:val="center"/>
          </w:tcPr>
          <w:p w:rsidR="00324E4E" w:rsidRDefault="00324E4E">
            <w:pPr>
              <w:spacing w:line="300" w:lineRule="exact"/>
              <w:jc w:val="center"/>
              <w:rPr>
                <w:rFonts w:ascii="宋体" w:hAnsi="宋体"/>
                <w:bCs/>
                <w:color w:val="000000"/>
                <w:szCs w:val="21"/>
              </w:rPr>
            </w:pPr>
            <w:r>
              <w:rPr>
                <w:rFonts w:ascii="宋体" w:hAnsi="宋体" w:hint="eastAsia"/>
                <w:bCs/>
                <w:color w:val="000000"/>
                <w:szCs w:val="21"/>
              </w:rPr>
              <w:t>5</w:t>
            </w:r>
          </w:p>
        </w:tc>
        <w:tc>
          <w:tcPr>
            <w:tcW w:w="923" w:type="dxa"/>
            <w:vAlign w:val="center"/>
          </w:tcPr>
          <w:p w:rsidR="00324E4E" w:rsidRDefault="00324E4E">
            <w:pPr>
              <w:spacing w:line="300" w:lineRule="exact"/>
              <w:jc w:val="center"/>
              <w:rPr>
                <w:rFonts w:ascii="宋体" w:hAnsi="宋体"/>
                <w:szCs w:val="21"/>
              </w:rPr>
            </w:pPr>
            <w:r>
              <w:rPr>
                <w:rFonts w:ascii="宋体" w:hAnsi="宋体"/>
                <w:szCs w:val="21"/>
              </w:rPr>
              <w:t>邢宝林</w:t>
            </w:r>
          </w:p>
        </w:tc>
        <w:tc>
          <w:tcPr>
            <w:tcW w:w="722" w:type="dxa"/>
            <w:vAlign w:val="center"/>
          </w:tcPr>
          <w:p w:rsidR="00324E4E" w:rsidRDefault="00E41B30">
            <w:pPr>
              <w:spacing w:line="300" w:lineRule="exact"/>
              <w:jc w:val="center"/>
              <w:rPr>
                <w:rFonts w:ascii="宋体" w:hAnsi="宋体"/>
                <w:bCs/>
                <w:color w:val="000000"/>
                <w:szCs w:val="21"/>
              </w:rPr>
            </w:pPr>
            <w:r>
              <w:rPr>
                <w:rFonts w:ascii="宋体" w:hAnsi="宋体" w:hint="eastAsia"/>
                <w:bCs/>
                <w:color w:val="000000"/>
                <w:szCs w:val="21"/>
              </w:rPr>
              <w:t>副教授</w:t>
            </w:r>
          </w:p>
        </w:tc>
        <w:tc>
          <w:tcPr>
            <w:tcW w:w="851" w:type="dxa"/>
            <w:vAlign w:val="center"/>
          </w:tcPr>
          <w:p w:rsidR="00324E4E" w:rsidRDefault="00E41B30">
            <w:pPr>
              <w:spacing w:line="300" w:lineRule="exact"/>
              <w:jc w:val="center"/>
              <w:rPr>
                <w:rFonts w:ascii="宋体" w:hAnsi="宋体"/>
                <w:bCs/>
                <w:color w:val="000000"/>
                <w:szCs w:val="21"/>
              </w:rPr>
            </w:pPr>
            <w:r>
              <w:rPr>
                <w:rFonts w:ascii="宋体" w:hAnsi="宋体" w:hint="eastAsia"/>
                <w:bCs/>
                <w:color w:val="000000"/>
                <w:szCs w:val="21"/>
              </w:rPr>
              <w:t>河南理工大学</w:t>
            </w:r>
          </w:p>
        </w:tc>
        <w:tc>
          <w:tcPr>
            <w:tcW w:w="4819" w:type="dxa"/>
            <w:vAlign w:val="center"/>
          </w:tcPr>
          <w:p w:rsidR="003B5963" w:rsidRDefault="003B5963" w:rsidP="003B5963">
            <w:pPr>
              <w:rPr>
                <w:sz w:val="18"/>
                <w:szCs w:val="18"/>
              </w:rPr>
            </w:pPr>
            <w:r w:rsidRPr="00906F12">
              <w:rPr>
                <w:sz w:val="18"/>
                <w:szCs w:val="18"/>
              </w:rPr>
              <w:t>（</w:t>
            </w:r>
            <w:r w:rsidRPr="00906F12">
              <w:rPr>
                <w:sz w:val="18"/>
                <w:szCs w:val="18"/>
              </w:rPr>
              <w:t>1</w:t>
            </w:r>
            <w:r w:rsidRPr="00906F12">
              <w:rPr>
                <w:sz w:val="18"/>
                <w:szCs w:val="18"/>
              </w:rPr>
              <w:t>）参与煤泥水多参数在线监测机理研究与技术开发；</w:t>
            </w:r>
            <w:r w:rsidRPr="00906F12">
              <w:rPr>
                <w:sz w:val="18"/>
                <w:szCs w:val="18"/>
              </w:rPr>
              <w:t xml:space="preserve"> </w:t>
            </w:r>
          </w:p>
          <w:p w:rsidR="003B5963" w:rsidRDefault="003B5963" w:rsidP="003B5963">
            <w:pPr>
              <w:rPr>
                <w:sz w:val="18"/>
                <w:szCs w:val="18"/>
              </w:rPr>
            </w:pPr>
            <w:r w:rsidRPr="00906F12">
              <w:rPr>
                <w:sz w:val="18"/>
                <w:szCs w:val="18"/>
              </w:rPr>
              <w:t>（</w:t>
            </w:r>
            <w:r w:rsidRPr="00906F12">
              <w:rPr>
                <w:sz w:val="18"/>
                <w:szCs w:val="18"/>
              </w:rPr>
              <w:t>2</w:t>
            </w:r>
            <w:r w:rsidRPr="00906F12">
              <w:rPr>
                <w:sz w:val="18"/>
                <w:szCs w:val="18"/>
              </w:rPr>
              <w:t>）参与煤泥浮选过程智能控制与浮选过程强化基础研究；</w:t>
            </w:r>
            <w:r w:rsidRPr="00906F12">
              <w:rPr>
                <w:sz w:val="18"/>
                <w:szCs w:val="18"/>
              </w:rPr>
              <w:t xml:space="preserve"> </w:t>
            </w:r>
          </w:p>
          <w:p w:rsidR="00324E4E" w:rsidRDefault="003B5963" w:rsidP="003B5963">
            <w:pPr>
              <w:spacing w:line="300" w:lineRule="exact"/>
              <w:jc w:val="left"/>
              <w:rPr>
                <w:rFonts w:ascii="宋体" w:hAnsi="宋体"/>
                <w:bCs/>
                <w:color w:val="000000"/>
                <w:szCs w:val="21"/>
              </w:rPr>
            </w:pPr>
            <w:r w:rsidRPr="00906F12">
              <w:rPr>
                <w:sz w:val="18"/>
                <w:szCs w:val="18"/>
              </w:rPr>
              <w:t>（</w:t>
            </w:r>
            <w:r w:rsidRPr="00906F12">
              <w:rPr>
                <w:sz w:val="18"/>
                <w:szCs w:val="18"/>
              </w:rPr>
              <w:t>3</w:t>
            </w:r>
            <w:r w:rsidRPr="00906F12">
              <w:rPr>
                <w:sz w:val="18"/>
                <w:szCs w:val="18"/>
              </w:rPr>
              <w:t>）授权发明专利</w:t>
            </w:r>
            <w:r w:rsidRPr="00906F12">
              <w:rPr>
                <w:sz w:val="18"/>
                <w:szCs w:val="18"/>
              </w:rPr>
              <w:t>2</w:t>
            </w:r>
            <w:r w:rsidRPr="00906F12">
              <w:rPr>
                <w:sz w:val="18"/>
                <w:szCs w:val="18"/>
              </w:rPr>
              <w:t>项。</w:t>
            </w:r>
          </w:p>
        </w:tc>
        <w:tc>
          <w:tcPr>
            <w:tcW w:w="1043" w:type="dxa"/>
            <w:vAlign w:val="center"/>
          </w:tcPr>
          <w:p w:rsidR="00324E4E" w:rsidRDefault="003B5963" w:rsidP="00D969D0">
            <w:pPr>
              <w:snapToGrid w:val="0"/>
              <w:spacing w:beforeLines="20" w:before="62" w:line="259" w:lineRule="auto"/>
              <w:jc w:val="center"/>
              <w:rPr>
                <w:rFonts w:ascii="宋体" w:hAnsi="宋体"/>
                <w:bCs/>
                <w:color w:val="000000"/>
                <w:szCs w:val="21"/>
              </w:rPr>
            </w:pPr>
            <w:r w:rsidRPr="003B5963">
              <w:rPr>
                <w:sz w:val="18"/>
                <w:szCs w:val="18"/>
              </w:rPr>
              <w:t>煤炭工业协会二等奖</w:t>
            </w:r>
            <w:r w:rsidRPr="003B5963">
              <w:rPr>
                <w:sz w:val="18"/>
                <w:szCs w:val="18"/>
              </w:rPr>
              <w:t>1</w:t>
            </w:r>
            <w:r w:rsidRPr="003B5963">
              <w:rPr>
                <w:sz w:val="18"/>
                <w:szCs w:val="18"/>
              </w:rPr>
              <w:t>项</w:t>
            </w:r>
            <w:r w:rsidR="00AC5A07">
              <w:rPr>
                <w:rFonts w:hint="eastAsia"/>
                <w:sz w:val="18"/>
                <w:szCs w:val="18"/>
              </w:rPr>
              <w:t>。</w:t>
            </w:r>
          </w:p>
        </w:tc>
      </w:tr>
      <w:tr w:rsidR="00D969D0" w:rsidTr="00AC5A07">
        <w:trPr>
          <w:cantSplit/>
        </w:trPr>
        <w:tc>
          <w:tcPr>
            <w:tcW w:w="0" w:type="auto"/>
            <w:vAlign w:val="center"/>
          </w:tcPr>
          <w:p w:rsidR="00D969D0" w:rsidRDefault="00D969D0" w:rsidP="00D1614C">
            <w:pPr>
              <w:spacing w:line="300" w:lineRule="exact"/>
              <w:jc w:val="center"/>
              <w:rPr>
                <w:rFonts w:ascii="宋体" w:hAnsi="宋体"/>
                <w:bCs/>
                <w:color w:val="000000"/>
                <w:szCs w:val="21"/>
              </w:rPr>
            </w:pPr>
            <w:r>
              <w:rPr>
                <w:rFonts w:ascii="宋体" w:hAnsi="宋体" w:hint="eastAsia"/>
                <w:bCs/>
                <w:color w:val="000000"/>
                <w:szCs w:val="21"/>
              </w:rPr>
              <w:t>6</w:t>
            </w:r>
          </w:p>
        </w:tc>
        <w:tc>
          <w:tcPr>
            <w:tcW w:w="923" w:type="dxa"/>
            <w:vAlign w:val="center"/>
          </w:tcPr>
          <w:p w:rsidR="00D969D0" w:rsidRDefault="00D969D0" w:rsidP="00D1614C">
            <w:pPr>
              <w:spacing w:line="300" w:lineRule="exact"/>
              <w:jc w:val="center"/>
              <w:rPr>
                <w:rFonts w:ascii="宋体" w:hAnsi="宋体"/>
                <w:szCs w:val="21"/>
              </w:rPr>
            </w:pPr>
            <w:r>
              <w:rPr>
                <w:rFonts w:ascii="宋体" w:hAnsi="宋体"/>
                <w:szCs w:val="21"/>
              </w:rPr>
              <w:t>张新良</w:t>
            </w:r>
          </w:p>
        </w:tc>
        <w:tc>
          <w:tcPr>
            <w:tcW w:w="722" w:type="dxa"/>
            <w:vAlign w:val="center"/>
          </w:tcPr>
          <w:p w:rsidR="00D969D0" w:rsidRDefault="00D969D0" w:rsidP="00D1614C">
            <w:pPr>
              <w:spacing w:line="300" w:lineRule="exact"/>
              <w:jc w:val="center"/>
              <w:rPr>
                <w:rFonts w:ascii="宋体" w:hAnsi="宋体"/>
                <w:bCs/>
                <w:color w:val="000000"/>
                <w:szCs w:val="21"/>
              </w:rPr>
            </w:pPr>
            <w:r>
              <w:rPr>
                <w:rFonts w:ascii="宋体" w:hAnsi="宋体" w:hint="eastAsia"/>
                <w:bCs/>
                <w:color w:val="000000"/>
                <w:szCs w:val="21"/>
              </w:rPr>
              <w:t>副教授</w:t>
            </w:r>
          </w:p>
        </w:tc>
        <w:tc>
          <w:tcPr>
            <w:tcW w:w="851" w:type="dxa"/>
            <w:vAlign w:val="center"/>
          </w:tcPr>
          <w:p w:rsidR="00D969D0" w:rsidRDefault="00D969D0" w:rsidP="00D1614C">
            <w:pPr>
              <w:spacing w:line="300" w:lineRule="exact"/>
              <w:jc w:val="center"/>
              <w:rPr>
                <w:rFonts w:ascii="宋体" w:hAnsi="宋体"/>
                <w:bCs/>
                <w:color w:val="000000"/>
                <w:szCs w:val="21"/>
              </w:rPr>
            </w:pPr>
            <w:r>
              <w:rPr>
                <w:rFonts w:ascii="宋体" w:hAnsi="宋体" w:hint="eastAsia"/>
                <w:bCs/>
                <w:color w:val="000000"/>
                <w:szCs w:val="21"/>
              </w:rPr>
              <w:t>河南理工大学</w:t>
            </w:r>
          </w:p>
        </w:tc>
        <w:tc>
          <w:tcPr>
            <w:tcW w:w="4819" w:type="dxa"/>
            <w:vAlign w:val="center"/>
          </w:tcPr>
          <w:p w:rsidR="00D969D0" w:rsidRDefault="00D969D0" w:rsidP="00D1614C">
            <w:pPr>
              <w:rPr>
                <w:sz w:val="18"/>
                <w:szCs w:val="18"/>
              </w:rPr>
            </w:pPr>
            <w:r>
              <w:rPr>
                <w:rFonts w:hint="eastAsia"/>
                <w:sz w:val="18"/>
                <w:szCs w:val="18"/>
              </w:rPr>
              <w:t>（</w:t>
            </w:r>
            <w:r>
              <w:rPr>
                <w:rFonts w:hint="eastAsia"/>
                <w:sz w:val="18"/>
                <w:szCs w:val="18"/>
              </w:rPr>
              <w:t>1</w:t>
            </w:r>
            <w:r>
              <w:rPr>
                <w:rFonts w:hint="eastAsia"/>
                <w:sz w:val="18"/>
                <w:szCs w:val="18"/>
              </w:rPr>
              <w:t>）参与煤泥水多参数在线监测机理研究与技术开发；</w:t>
            </w:r>
            <w:r>
              <w:rPr>
                <w:rFonts w:hint="eastAsia"/>
                <w:sz w:val="18"/>
                <w:szCs w:val="18"/>
              </w:rPr>
              <w:t xml:space="preserve">  </w:t>
            </w:r>
          </w:p>
          <w:p w:rsidR="00D969D0" w:rsidRDefault="00D969D0" w:rsidP="00D1614C">
            <w:pPr>
              <w:rPr>
                <w:sz w:val="18"/>
                <w:szCs w:val="18"/>
              </w:rPr>
            </w:pPr>
            <w:r>
              <w:rPr>
                <w:rFonts w:hint="eastAsia"/>
                <w:sz w:val="18"/>
                <w:szCs w:val="18"/>
              </w:rPr>
              <w:t>（</w:t>
            </w:r>
            <w:r>
              <w:rPr>
                <w:rFonts w:hint="eastAsia"/>
                <w:sz w:val="18"/>
                <w:szCs w:val="18"/>
              </w:rPr>
              <w:t>2</w:t>
            </w:r>
            <w:r>
              <w:rPr>
                <w:rFonts w:hint="eastAsia"/>
                <w:sz w:val="18"/>
                <w:szCs w:val="18"/>
              </w:rPr>
              <w:t>）参与煤泥浮选智能控制系统研究；</w:t>
            </w:r>
            <w:r>
              <w:rPr>
                <w:rFonts w:hint="eastAsia"/>
                <w:sz w:val="18"/>
                <w:szCs w:val="18"/>
              </w:rPr>
              <w:t xml:space="preserve"> </w:t>
            </w:r>
          </w:p>
          <w:p w:rsidR="00D969D0" w:rsidRDefault="00D969D0" w:rsidP="00D1614C">
            <w:pPr>
              <w:spacing w:line="300" w:lineRule="exact"/>
              <w:jc w:val="left"/>
              <w:rPr>
                <w:rFonts w:ascii="宋体" w:hAnsi="宋体"/>
                <w:bCs/>
                <w:color w:val="000000"/>
                <w:szCs w:val="21"/>
              </w:rPr>
            </w:pPr>
            <w:r>
              <w:rPr>
                <w:rFonts w:hint="eastAsia"/>
                <w:sz w:val="18"/>
                <w:szCs w:val="18"/>
              </w:rPr>
              <w:t>（</w:t>
            </w:r>
            <w:r>
              <w:rPr>
                <w:rFonts w:hint="eastAsia"/>
                <w:sz w:val="18"/>
                <w:szCs w:val="18"/>
              </w:rPr>
              <w:t>3</w:t>
            </w:r>
            <w:r>
              <w:rPr>
                <w:rFonts w:hint="eastAsia"/>
                <w:sz w:val="18"/>
                <w:szCs w:val="18"/>
              </w:rPr>
              <w:t>）发表论文</w:t>
            </w:r>
            <w:r>
              <w:rPr>
                <w:rFonts w:hint="eastAsia"/>
                <w:sz w:val="18"/>
                <w:szCs w:val="18"/>
              </w:rPr>
              <w:t>1</w:t>
            </w:r>
            <w:r>
              <w:rPr>
                <w:rFonts w:hint="eastAsia"/>
                <w:sz w:val="18"/>
                <w:szCs w:val="18"/>
              </w:rPr>
              <w:t>篇。</w:t>
            </w:r>
          </w:p>
        </w:tc>
        <w:tc>
          <w:tcPr>
            <w:tcW w:w="1043" w:type="dxa"/>
            <w:vAlign w:val="center"/>
          </w:tcPr>
          <w:p w:rsidR="00D969D0" w:rsidRDefault="00D969D0" w:rsidP="00D1614C">
            <w:pPr>
              <w:spacing w:line="300" w:lineRule="exact"/>
              <w:jc w:val="center"/>
              <w:rPr>
                <w:rFonts w:ascii="宋体" w:hAnsi="宋体"/>
                <w:bCs/>
                <w:color w:val="000000"/>
                <w:szCs w:val="21"/>
              </w:rPr>
            </w:pPr>
            <w:r>
              <w:rPr>
                <w:rFonts w:ascii="宋体" w:hAnsi="宋体" w:hint="eastAsia"/>
                <w:bCs/>
                <w:color w:val="000000"/>
                <w:szCs w:val="21"/>
              </w:rPr>
              <w:t>无</w:t>
            </w:r>
          </w:p>
        </w:tc>
      </w:tr>
      <w:tr w:rsidR="00D969D0" w:rsidTr="00AC5A07">
        <w:trPr>
          <w:cantSplit/>
        </w:trPr>
        <w:tc>
          <w:tcPr>
            <w:tcW w:w="0" w:type="auto"/>
            <w:vAlign w:val="center"/>
          </w:tcPr>
          <w:p w:rsidR="00D969D0" w:rsidRDefault="00D969D0">
            <w:pPr>
              <w:spacing w:line="300" w:lineRule="exact"/>
              <w:jc w:val="center"/>
              <w:rPr>
                <w:rFonts w:ascii="宋体" w:hAnsi="宋体"/>
                <w:bCs/>
                <w:color w:val="000000"/>
                <w:szCs w:val="21"/>
              </w:rPr>
            </w:pPr>
            <w:r>
              <w:rPr>
                <w:rFonts w:ascii="宋体" w:hAnsi="宋体" w:hint="eastAsia"/>
                <w:bCs/>
                <w:color w:val="000000"/>
                <w:szCs w:val="21"/>
              </w:rPr>
              <w:t>7</w:t>
            </w:r>
          </w:p>
        </w:tc>
        <w:tc>
          <w:tcPr>
            <w:tcW w:w="923" w:type="dxa"/>
            <w:vAlign w:val="center"/>
          </w:tcPr>
          <w:p w:rsidR="00D969D0" w:rsidRDefault="00D969D0">
            <w:pPr>
              <w:spacing w:line="300" w:lineRule="exact"/>
              <w:jc w:val="center"/>
              <w:rPr>
                <w:rFonts w:ascii="宋体" w:hAnsi="宋体"/>
                <w:szCs w:val="21"/>
              </w:rPr>
            </w:pPr>
            <w:proofErr w:type="gramStart"/>
            <w:r>
              <w:rPr>
                <w:rFonts w:ascii="宋体" w:hAnsi="宋体"/>
                <w:szCs w:val="21"/>
              </w:rPr>
              <w:t>程敢</w:t>
            </w:r>
            <w:proofErr w:type="gramEnd"/>
          </w:p>
        </w:tc>
        <w:tc>
          <w:tcPr>
            <w:tcW w:w="722" w:type="dxa"/>
            <w:vAlign w:val="center"/>
          </w:tcPr>
          <w:p w:rsidR="00D969D0" w:rsidRDefault="00D969D0">
            <w:pPr>
              <w:spacing w:line="300" w:lineRule="exact"/>
              <w:jc w:val="center"/>
              <w:rPr>
                <w:rFonts w:ascii="宋体" w:hAnsi="宋体"/>
                <w:bCs/>
                <w:color w:val="000000"/>
                <w:szCs w:val="21"/>
              </w:rPr>
            </w:pPr>
            <w:r>
              <w:rPr>
                <w:rFonts w:ascii="宋体" w:hAnsi="宋体" w:hint="eastAsia"/>
                <w:bCs/>
                <w:color w:val="000000"/>
                <w:szCs w:val="21"/>
              </w:rPr>
              <w:t>讲师</w:t>
            </w:r>
          </w:p>
        </w:tc>
        <w:tc>
          <w:tcPr>
            <w:tcW w:w="851" w:type="dxa"/>
            <w:vAlign w:val="center"/>
          </w:tcPr>
          <w:p w:rsidR="00D969D0" w:rsidRDefault="00D969D0">
            <w:pPr>
              <w:spacing w:line="300" w:lineRule="exact"/>
              <w:jc w:val="center"/>
              <w:rPr>
                <w:rFonts w:ascii="宋体" w:hAnsi="宋体"/>
                <w:bCs/>
                <w:color w:val="000000"/>
                <w:szCs w:val="21"/>
              </w:rPr>
            </w:pPr>
            <w:r>
              <w:rPr>
                <w:rFonts w:ascii="宋体" w:hAnsi="宋体" w:hint="eastAsia"/>
                <w:bCs/>
                <w:color w:val="000000"/>
                <w:szCs w:val="21"/>
              </w:rPr>
              <w:t>河南理工大学</w:t>
            </w:r>
          </w:p>
        </w:tc>
        <w:tc>
          <w:tcPr>
            <w:tcW w:w="4819" w:type="dxa"/>
            <w:vAlign w:val="center"/>
          </w:tcPr>
          <w:p w:rsidR="00D969D0" w:rsidRDefault="00D969D0" w:rsidP="003B5963">
            <w:pPr>
              <w:rPr>
                <w:sz w:val="18"/>
                <w:szCs w:val="18"/>
              </w:rPr>
            </w:pPr>
            <w:r w:rsidRPr="00906F12">
              <w:rPr>
                <w:sz w:val="18"/>
                <w:szCs w:val="18"/>
              </w:rPr>
              <w:t>（</w:t>
            </w:r>
            <w:r w:rsidRPr="00906F12">
              <w:rPr>
                <w:sz w:val="18"/>
                <w:szCs w:val="18"/>
              </w:rPr>
              <w:t>1</w:t>
            </w:r>
            <w:r w:rsidRPr="00906F12">
              <w:rPr>
                <w:sz w:val="18"/>
                <w:szCs w:val="18"/>
              </w:rPr>
              <w:t>）参与煤泥水多参数在线监测机理研究与技术开发；</w:t>
            </w:r>
            <w:r w:rsidRPr="00906F12">
              <w:rPr>
                <w:sz w:val="18"/>
                <w:szCs w:val="18"/>
              </w:rPr>
              <w:t xml:space="preserve"> </w:t>
            </w:r>
          </w:p>
          <w:p w:rsidR="00D969D0" w:rsidRDefault="00D969D0" w:rsidP="003B5963">
            <w:pPr>
              <w:rPr>
                <w:sz w:val="18"/>
                <w:szCs w:val="18"/>
              </w:rPr>
            </w:pPr>
            <w:r w:rsidRPr="00906F12">
              <w:rPr>
                <w:sz w:val="18"/>
                <w:szCs w:val="18"/>
              </w:rPr>
              <w:t>（</w:t>
            </w:r>
            <w:r w:rsidRPr="00906F12">
              <w:rPr>
                <w:sz w:val="18"/>
                <w:szCs w:val="18"/>
              </w:rPr>
              <w:t>2</w:t>
            </w:r>
            <w:r w:rsidRPr="00906F12">
              <w:rPr>
                <w:sz w:val="18"/>
                <w:szCs w:val="18"/>
              </w:rPr>
              <w:t>）参与煤泥浮选机理与过程强化基础研究；</w:t>
            </w:r>
            <w:r w:rsidRPr="00906F12">
              <w:rPr>
                <w:sz w:val="18"/>
                <w:szCs w:val="18"/>
              </w:rPr>
              <w:t xml:space="preserve"> </w:t>
            </w:r>
          </w:p>
          <w:p w:rsidR="00D969D0" w:rsidRDefault="00D969D0" w:rsidP="003B5963">
            <w:pPr>
              <w:spacing w:line="300" w:lineRule="exact"/>
              <w:jc w:val="left"/>
              <w:rPr>
                <w:rFonts w:ascii="宋体" w:hAnsi="宋体"/>
                <w:bCs/>
                <w:color w:val="000000"/>
                <w:szCs w:val="21"/>
              </w:rPr>
            </w:pPr>
            <w:r w:rsidRPr="00906F12">
              <w:rPr>
                <w:sz w:val="18"/>
                <w:szCs w:val="18"/>
              </w:rPr>
              <w:t>（</w:t>
            </w:r>
            <w:r w:rsidRPr="00906F12">
              <w:rPr>
                <w:sz w:val="18"/>
                <w:szCs w:val="18"/>
              </w:rPr>
              <w:t>2</w:t>
            </w:r>
            <w:r w:rsidRPr="00906F12">
              <w:rPr>
                <w:sz w:val="18"/>
                <w:szCs w:val="18"/>
              </w:rPr>
              <w:t>）在期刊《</w:t>
            </w:r>
            <w:r w:rsidRPr="00906F12">
              <w:rPr>
                <w:sz w:val="18"/>
                <w:szCs w:val="18"/>
              </w:rPr>
              <w:t>Minerals</w:t>
            </w:r>
            <w:r w:rsidRPr="00906F12">
              <w:rPr>
                <w:sz w:val="18"/>
                <w:szCs w:val="18"/>
              </w:rPr>
              <w:t>》发表论文</w:t>
            </w:r>
            <w:r w:rsidRPr="00906F12">
              <w:rPr>
                <w:sz w:val="18"/>
                <w:szCs w:val="18"/>
              </w:rPr>
              <w:t>1</w:t>
            </w:r>
            <w:r w:rsidRPr="00906F12">
              <w:rPr>
                <w:sz w:val="18"/>
                <w:szCs w:val="18"/>
              </w:rPr>
              <w:t>篇。</w:t>
            </w:r>
          </w:p>
        </w:tc>
        <w:tc>
          <w:tcPr>
            <w:tcW w:w="1043" w:type="dxa"/>
            <w:vAlign w:val="center"/>
          </w:tcPr>
          <w:p w:rsidR="00D969D0" w:rsidRDefault="00D969D0">
            <w:pPr>
              <w:spacing w:line="300" w:lineRule="exact"/>
              <w:jc w:val="center"/>
              <w:rPr>
                <w:rFonts w:ascii="宋体" w:hAnsi="宋体"/>
                <w:bCs/>
                <w:color w:val="000000"/>
                <w:szCs w:val="21"/>
              </w:rPr>
            </w:pPr>
            <w:r>
              <w:rPr>
                <w:rFonts w:ascii="宋体" w:hAnsi="宋体" w:hint="eastAsia"/>
                <w:bCs/>
                <w:color w:val="000000"/>
                <w:szCs w:val="21"/>
              </w:rPr>
              <w:t>无</w:t>
            </w:r>
          </w:p>
        </w:tc>
      </w:tr>
    </w:tbl>
    <w:p w:rsidR="00410391" w:rsidRDefault="00410391">
      <w:pPr>
        <w:spacing w:line="600" w:lineRule="exact"/>
        <w:ind w:firstLineChars="200" w:firstLine="562"/>
        <w:rPr>
          <w:rFonts w:ascii="宋体"/>
          <w:b/>
          <w:bCs/>
          <w:color w:val="000000"/>
          <w:sz w:val="28"/>
          <w:szCs w:val="28"/>
        </w:rPr>
      </w:pPr>
      <w:bookmarkStart w:id="0" w:name="_GoBack"/>
      <w:bookmarkEnd w:id="0"/>
    </w:p>
    <w:p w:rsidR="00410391" w:rsidRDefault="00410391">
      <w:pPr>
        <w:spacing w:line="600" w:lineRule="exact"/>
        <w:ind w:firstLineChars="200" w:firstLine="562"/>
        <w:rPr>
          <w:rFonts w:ascii="宋体"/>
          <w:b/>
          <w:bCs/>
          <w:color w:val="000000"/>
          <w:sz w:val="28"/>
          <w:szCs w:val="28"/>
        </w:rPr>
      </w:pPr>
      <w:r>
        <w:rPr>
          <w:rFonts w:ascii="宋体" w:hAnsi="宋体" w:hint="eastAsia"/>
          <w:b/>
          <w:bCs/>
          <w:color w:val="000000"/>
          <w:sz w:val="28"/>
          <w:szCs w:val="28"/>
        </w:rPr>
        <w:t>（六）主要完成单位</w:t>
      </w:r>
    </w:p>
    <w:p w:rsidR="00410391" w:rsidRDefault="00410391">
      <w:pPr>
        <w:spacing w:line="600" w:lineRule="exact"/>
        <w:ind w:firstLineChars="200" w:firstLine="562"/>
        <w:rPr>
          <w:rFonts w:asci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sidR="00340670">
        <w:rPr>
          <w:rFonts w:ascii="宋体" w:hAnsi="宋体" w:hint="eastAsia"/>
          <w:b/>
          <w:bCs/>
          <w:color w:val="000000"/>
          <w:sz w:val="28"/>
          <w:szCs w:val="28"/>
          <w:u w:val="single"/>
        </w:rPr>
        <w:t>河南理工大学</w:t>
      </w:r>
      <w:r>
        <w:rPr>
          <w:rFonts w:ascii="宋体" w:hAnsi="宋体" w:hint="eastAsia"/>
          <w:b/>
          <w:bCs/>
          <w:color w:val="000000"/>
          <w:sz w:val="28"/>
          <w:szCs w:val="28"/>
          <w:u w:val="single"/>
        </w:rPr>
        <w:t xml:space="preserve"> </w:t>
      </w:r>
    </w:p>
    <w:p w:rsidR="00410391" w:rsidRDefault="00410391">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单位情况：</w:t>
      </w:r>
    </w:p>
    <w:p w:rsidR="003E6405" w:rsidRPr="003E6405" w:rsidRDefault="003E6405" w:rsidP="003E6405">
      <w:pPr>
        <w:spacing w:line="360" w:lineRule="auto"/>
        <w:ind w:firstLineChars="200" w:firstLine="480"/>
        <w:jc w:val="left"/>
        <w:rPr>
          <w:rFonts w:ascii="Times New Roman"/>
          <w:sz w:val="24"/>
          <w:szCs w:val="24"/>
        </w:rPr>
      </w:pPr>
      <w:r>
        <w:rPr>
          <w:rFonts w:ascii="Times New Roman" w:hint="eastAsia"/>
          <w:sz w:val="24"/>
          <w:szCs w:val="24"/>
        </w:rPr>
        <w:t>河南理工大学现有</w:t>
      </w:r>
      <w:r w:rsidRPr="003E6405">
        <w:rPr>
          <w:rFonts w:ascii="Times New Roman" w:hint="eastAsia"/>
          <w:sz w:val="24"/>
          <w:szCs w:val="24"/>
        </w:rPr>
        <w:t>三个校区，占地面积</w:t>
      </w:r>
      <w:r w:rsidRPr="003E6405">
        <w:rPr>
          <w:rFonts w:ascii="Times New Roman"/>
          <w:sz w:val="24"/>
          <w:szCs w:val="24"/>
        </w:rPr>
        <w:t>4100</w:t>
      </w:r>
      <w:r w:rsidRPr="003E6405">
        <w:rPr>
          <w:rFonts w:ascii="Times New Roman" w:hint="eastAsia"/>
          <w:sz w:val="24"/>
          <w:szCs w:val="24"/>
        </w:rPr>
        <w:t>余亩，建筑面积</w:t>
      </w:r>
      <w:r w:rsidRPr="003E6405">
        <w:rPr>
          <w:rFonts w:ascii="Times New Roman"/>
          <w:sz w:val="24"/>
          <w:szCs w:val="24"/>
        </w:rPr>
        <w:t>140</w:t>
      </w:r>
      <w:r w:rsidRPr="003E6405">
        <w:rPr>
          <w:rFonts w:ascii="Times New Roman" w:hint="eastAsia"/>
          <w:sz w:val="24"/>
          <w:szCs w:val="24"/>
        </w:rPr>
        <w:t>余万平方米。设有</w:t>
      </w:r>
      <w:r w:rsidRPr="003E6405">
        <w:rPr>
          <w:rFonts w:ascii="Times New Roman"/>
          <w:sz w:val="24"/>
          <w:szCs w:val="24"/>
        </w:rPr>
        <w:t>22</w:t>
      </w:r>
      <w:r w:rsidRPr="003E6405">
        <w:rPr>
          <w:rFonts w:ascii="Times New Roman" w:hint="eastAsia"/>
          <w:sz w:val="24"/>
          <w:szCs w:val="24"/>
        </w:rPr>
        <w:t>个教学学院和国际教育学院、继续教育学院（安全技术培训中心）；</w:t>
      </w:r>
      <w:r w:rsidRPr="003E6405">
        <w:rPr>
          <w:rFonts w:ascii="Times New Roman"/>
          <w:sz w:val="24"/>
          <w:szCs w:val="24"/>
        </w:rPr>
        <w:t>78</w:t>
      </w:r>
      <w:r w:rsidRPr="003E6405">
        <w:rPr>
          <w:rFonts w:ascii="Times New Roman" w:hint="eastAsia"/>
          <w:sz w:val="24"/>
          <w:szCs w:val="24"/>
        </w:rPr>
        <w:t>个本科专业，全日制在校生</w:t>
      </w:r>
      <w:r w:rsidRPr="003E6405">
        <w:rPr>
          <w:rFonts w:ascii="Times New Roman"/>
          <w:sz w:val="24"/>
          <w:szCs w:val="24"/>
        </w:rPr>
        <w:t>40000</w:t>
      </w:r>
      <w:r w:rsidRPr="003E6405">
        <w:rPr>
          <w:rFonts w:ascii="Times New Roman" w:hint="eastAsia"/>
          <w:sz w:val="24"/>
          <w:szCs w:val="24"/>
        </w:rPr>
        <w:t>余人；与</w:t>
      </w:r>
      <w:r w:rsidRPr="003E6405">
        <w:rPr>
          <w:rFonts w:ascii="Times New Roman"/>
          <w:sz w:val="24"/>
          <w:szCs w:val="24"/>
        </w:rPr>
        <w:t>30</w:t>
      </w:r>
      <w:r w:rsidRPr="003E6405">
        <w:rPr>
          <w:rFonts w:ascii="Times New Roman" w:hint="eastAsia"/>
          <w:sz w:val="24"/>
          <w:szCs w:val="24"/>
        </w:rPr>
        <w:t>多个国家和地区的</w:t>
      </w:r>
      <w:r w:rsidRPr="003E6405">
        <w:rPr>
          <w:rFonts w:ascii="Times New Roman"/>
          <w:sz w:val="24"/>
          <w:szCs w:val="24"/>
        </w:rPr>
        <w:t>76</w:t>
      </w:r>
      <w:r>
        <w:rPr>
          <w:rFonts w:ascii="Times New Roman" w:hint="eastAsia"/>
          <w:sz w:val="24"/>
          <w:szCs w:val="24"/>
        </w:rPr>
        <w:t>所高校和科研机构建立友好合作关系</w:t>
      </w:r>
      <w:r w:rsidRPr="003E6405">
        <w:rPr>
          <w:rFonts w:ascii="Times New Roman" w:hint="eastAsia"/>
          <w:sz w:val="24"/>
          <w:szCs w:val="24"/>
        </w:rPr>
        <w:t>。建成国家地方联合工程实验室、国家重点实验室培育基地等国家、省部级科研平台、人文社科基地等</w:t>
      </w:r>
      <w:r w:rsidRPr="003E6405">
        <w:rPr>
          <w:rFonts w:ascii="Times New Roman"/>
          <w:sz w:val="24"/>
          <w:szCs w:val="24"/>
        </w:rPr>
        <w:t>54</w:t>
      </w:r>
      <w:r w:rsidRPr="003E6405">
        <w:rPr>
          <w:rFonts w:ascii="Times New Roman" w:hint="eastAsia"/>
          <w:sz w:val="24"/>
          <w:szCs w:val="24"/>
        </w:rPr>
        <w:t>个，省部级以上教学科研创新团队</w:t>
      </w:r>
      <w:r w:rsidRPr="003E6405">
        <w:rPr>
          <w:rFonts w:ascii="Times New Roman"/>
          <w:sz w:val="24"/>
          <w:szCs w:val="24"/>
        </w:rPr>
        <w:t>43</w:t>
      </w:r>
      <w:r w:rsidRPr="003E6405">
        <w:rPr>
          <w:rFonts w:ascii="Times New Roman" w:hint="eastAsia"/>
          <w:sz w:val="24"/>
          <w:szCs w:val="24"/>
        </w:rPr>
        <w:t>个；教学科研仪器设备总值</w:t>
      </w:r>
      <w:r w:rsidRPr="003E6405">
        <w:rPr>
          <w:rFonts w:ascii="Times New Roman"/>
          <w:sz w:val="24"/>
          <w:szCs w:val="24"/>
        </w:rPr>
        <w:t>7.48</w:t>
      </w:r>
      <w:r w:rsidR="00AC5A07">
        <w:rPr>
          <w:rFonts w:ascii="Times New Roman" w:hint="eastAsia"/>
          <w:sz w:val="24"/>
          <w:szCs w:val="24"/>
        </w:rPr>
        <w:t>亿元，固定资产总值</w:t>
      </w:r>
      <w:r w:rsidRPr="003E6405">
        <w:rPr>
          <w:rFonts w:ascii="Times New Roman"/>
          <w:sz w:val="24"/>
          <w:szCs w:val="24"/>
        </w:rPr>
        <w:t>22.2</w:t>
      </w:r>
      <w:r w:rsidRPr="003E6405">
        <w:rPr>
          <w:rFonts w:ascii="Times New Roman" w:hint="eastAsia"/>
          <w:sz w:val="24"/>
          <w:szCs w:val="24"/>
        </w:rPr>
        <w:t>亿元，纸质图书</w:t>
      </w:r>
      <w:r w:rsidRPr="003E6405">
        <w:rPr>
          <w:rFonts w:ascii="Times New Roman"/>
          <w:sz w:val="24"/>
          <w:szCs w:val="24"/>
        </w:rPr>
        <w:t>329</w:t>
      </w:r>
      <w:r w:rsidRPr="003E6405">
        <w:rPr>
          <w:rFonts w:ascii="Times New Roman" w:hint="eastAsia"/>
          <w:sz w:val="24"/>
          <w:szCs w:val="24"/>
        </w:rPr>
        <w:t>万余册，实现教学科研条件现代化。现有教职工</w:t>
      </w:r>
      <w:r w:rsidRPr="003E6405">
        <w:rPr>
          <w:rFonts w:ascii="Times New Roman"/>
          <w:sz w:val="24"/>
          <w:szCs w:val="24"/>
        </w:rPr>
        <w:t>3114</w:t>
      </w:r>
      <w:r w:rsidRPr="003E6405">
        <w:rPr>
          <w:rFonts w:ascii="Times New Roman" w:hint="eastAsia"/>
          <w:sz w:val="24"/>
          <w:szCs w:val="24"/>
        </w:rPr>
        <w:t>人，其中高级职称</w:t>
      </w:r>
      <w:r w:rsidRPr="003E6405">
        <w:rPr>
          <w:rFonts w:ascii="Times New Roman"/>
          <w:sz w:val="24"/>
          <w:szCs w:val="24"/>
        </w:rPr>
        <w:t>1028</w:t>
      </w:r>
      <w:r w:rsidRPr="003E6405">
        <w:rPr>
          <w:rFonts w:ascii="Times New Roman" w:hint="eastAsia"/>
          <w:sz w:val="24"/>
          <w:szCs w:val="24"/>
        </w:rPr>
        <w:t>人，具有博士学位</w:t>
      </w:r>
      <w:r w:rsidRPr="003E6405">
        <w:rPr>
          <w:rFonts w:ascii="Times New Roman"/>
          <w:sz w:val="24"/>
          <w:szCs w:val="24"/>
        </w:rPr>
        <w:t>1068</w:t>
      </w:r>
      <w:r w:rsidRPr="003E6405">
        <w:rPr>
          <w:rFonts w:ascii="Times New Roman" w:hint="eastAsia"/>
          <w:sz w:val="24"/>
          <w:szCs w:val="24"/>
        </w:rPr>
        <w:t>人。</w:t>
      </w:r>
    </w:p>
    <w:p w:rsidR="003E6405" w:rsidRPr="003E6405" w:rsidRDefault="003E6405" w:rsidP="003E6405">
      <w:pPr>
        <w:spacing w:line="360" w:lineRule="auto"/>
        <w:ind w:firstLineChars="200" w:firstLine="480"/>
        <w:jc w:val="left"/>
        <w:rPr>
          <w:rFonts w:ascii="宋体" w:hAnsi="宋体" w:cs="宋体"/>
          <w:color w:val="000000"/>
          <w:kern w:val="0"/>
          <w:sz w:val="24"/>
          <w:szCs w:val="24"/>
        </w:rPr>
      </w:pPr>
      <w:r w:rsidRPr="003E6405">
        <w:rPr>
          <w:rFonts w:ascii="Times New Roman" w:hint="eastAsia"/>
          <w:sz w:val="24"/>
          <w:szCs w:val="24"/>
        </w:rPr>
        <w:t>学校工程学学科进入</w:t>
      </w:r>
      <w:r w:rsidRPr="003E6405">
        <w:rPr>
          <w:rFonts w:ascii="Times New Roman"/>
          <w:sz w:val="24"/>
          <w:szCs w:val="24"/>
        </w:rPr>
        <w:t>ESI</w:t>
      </w:r>
      <w:r w:rsidRPr="003E6405">
        <w:rPr>
          <w:rFonts w:ascii="Times New Roman" w:hint="eastAsia"/>
          <w:sz w:val="24"/>
          <w:szCs w:val="24"/>
        </w:rPr>
        <w:t>全球排名前</w:t>
      </w:r>
      <w:r w:rsidRPr="003E6405">
        <w:rPr>
          <w:rFonts w:ascii="Times New Roman"/>
          <w:sz w:val="24"/>
          <w:szCs w:val="24"/>
        </w:rPr>
        <w:t>1%</w:t>
      </w:r>
      <w:r w:rsidRPr="003E6405">
        <w:rPr>
          <w:rFonts w:ascii="Times New Roman" w:hint="eastAsia"/>
          <w:sz w:val="24"/>
          <w:szCs w:val="24"/>
        </w:rPr>
        <w:t>；矿业工程学科在</w:t>
      </w:r>
      <w:r w:rsidRPr="003E6405">
        <w:rPr>
          <w:rFonts w:ascii="Times New Roman"/>
          <w:sz w:val="24"/>
          <w:szCs w:val="24"/>
        </w:rPr>
        <w:t>2018</w:t>
      </w:r>
      <w:r w:rsidRPr="003E6405">
        <w:rPr>
          <w:rFonts w:ascii="Times New Roman" w:hint="eastAsia"/>
          <w:sz w:val="24"/>
          <w:szCs w:val="24"/>
        </w:rPr>
        <w:t>年“软科世界一流学科”排名中位居</w:t>
      </w:r>
      <w:r w:rsidRPr="003E6405">
        <w:rPr>
          <w:rFonts w:ascii="Times New Roman"/>
          <w:sz w:val="24"/>
          <w:szCs w:val="24"/>
        </w:rPr>
        <w:t>51-75</w:t>
      </w:r>
      <w:r w:rsidRPr="003E6405">
        <w:rPr>
          <w:rFonts w:ascii="Times New Roman" w:hint="eastAsia"/>
          <w:sz w:val="24"/>
          <w:szCs w:val="24"/>
        </w:rPr>
        <w:t>名，为河南省唯一世界百强学科；拥有</w:t>
      </w:r>
      <w:r w:rsidRPr="003E6405">
        <w:rPr>
          <w:rFonts w:ascii="Times New Roman"/>
          <w:sz w:val="24"/>
          <w:szCs w:val="24"/>
        </w:rPr>
        <w:t>2</w:t>
      </w:r>
      <w:r w:rsidRPr="003E6405">
        <w:rPr>
          <w:rFonts w:ascii="Times New Roman" w:hint="eastAsia"/>
          <w:sz w:val="24"/>
          <w:szCs w:val="24"/>
        </w:rPr>
        <w:t>个</w:t>
      </w:r>
      <w:proofErr w:type="gramStart"/>
      <w:r w:rsidRPr="003E6405">
        <w:rPr>
          <w:rFonts w:ascii="Times New Roman" w:hint="eastAsia"/>
          <w:sz w:val="24"/>
          <w:szCs w:val="24"/>
        </w:rPr>
        <w:t>省优势</w:t>
      </w:r>
      <w:proofErr w:type="gramEnd"/>
      <w:r w:rsidRPr="003E6405">
        <w:rPr>
          <w:rFonts w:ascii="Times New Roman" w:hint="eastAsia"/>
          <w:sz w:val="24"/>
          <w:szCs w:val="24"/>
        </w:rPr>
        <w:t>特色学科、</w:t>
      </w:r>
      <w:r w:rsidRPr="003E6405">
        <w:rPr>
          <w:rFonts w:ascii="Times New Roman"/>
          <w:sz w:val="24"/>
          <w:szCs w:val="24"/>
        </w:rPr>
        <w:t>22</w:t>
      </w:r>
      <w:r>
        <w:rPr>
          <w:rFonts w:ascii="Times New Roman" w:hint="eastAsia"/>
          <w:sz w:val="24"/>
          <w:szCs w:val="24"/>
        </w:rPr>
        <w:t>个省一级重点学科，</w:t>
      </w:r>
      <w:r w:rsidRPr="003E6405">
        <w:rPr>
          <w:rFonts w:ascii="Times New Roman"/>
          <w:sz w:val="24"/>
          <w:szCs w:val="24"/>
        </w:rPr>
        <w:t>5</w:t>
      </w:r>
      <w:r w:rsidRPr="003E6405">
        <w:rPr>
          <w:rFonts w:ascii="Times New Roman" w:hint="eastAsia"/>
          <w:sz w:val="24"/>
          <w:szCs w:val="24"/>
        </w:rPr>
        <w:t>个博士后科研流动站、</w:t>
      </w:r>
      <w:r w:rsidRPr="003E6405">
        <w:rPr>
          <w:rFonts w:ascii="Times New Roman"/>
          <w:sz w:val="24"/>
          <w:szCs w:val="24"/>
        </w:rPr>
        <w:t>6</w:t>
      </w:r>
      <w:r w:rsidRPr="003E6405">
        <w:rPr>
          <w:rFonts w:ascii="Times New Roman" w:hint="eastAsia"/>
          <w:sz w:val="24"/>
          <w:szCs w:val="24"/>
        </w:rPr>
        <w:t>个一级学科博士点、</w:t>
      </w:r>
      <w:r w:rsidRPr="003E6405">
        <w:rPr>
          <w:rFonts w:ascii="Times New Roman"/>
          <w:sz w:val="24"/>
          <w:szCs w:val="24"/>
        </w:rPr>
        <w:t>21</w:t>
      </w:r>
      <w:r w:rsidRPr="003E6405">
        <w:rPr>
          <w:rFonts w:ascii="Times New Roman" w:hint="eastAsia"/>
          <w:sz w:val="24"/>
          <w:szCs w:val="24"/>
        </w:rPr>
        <w:t>个一级学科硕士点、</w:t>
      </w:r>
      <w:r w:rsidRPr="003E6405">
        <w:rPr>
          <w:rFonts w:ascii="Times New Roman"/>
          <w:sz w:val="24"/>
          <w:szCs w:val="24"/>
        </w:rPr>
        <w:t>16</w:t>
      </w:r>
      <w:r w:rsidRPr="003E6405">
        <w:rPr>
          <w:rFonts w:ascii="Times New Roman" w:hint="eastAsia"/>
          <w:sz w:val="24"/>
          <w:szCs w:val="24"/>
        </w:rPr>
        <w:t>个硕士专业学位授权类别，具有硕士学位</w:t>
      </w:r>
      <w:proofErr w:type="gramStart"/>
      <w:r w:rsidRPr="003E6405">
        <w:rPr>
          <w:rFonts w:ascii="Times New Roman" w:hint="eastAsia"/>
          <w:sz w:val="24"/>
          <w:szCs w:val="24"/>
        </w:rPr>
        <w:t>推免权</w:t>
      </w:r>
      <w:proofErr w:type="gramEnd"/>
      <w:r w:rsidRPr="003E6405">
        <w:rPr>
          <w:rFonts w:ascii="Times New Roman" w:hint="eastAsia"/>
          <w:sz w:val="24"/>
          <w:szCs w:val="24"/>
        </w:rPr>
        <w:t>和开展本硕、硕博连读资格，入选“全国工程硕士研究生教育特色工程领域”，获</w:t>
      </w:r>
      <w:proofErr w:type="gramStart"/>
      <w:r w:rsidRPr="003E6405">
        <w:rPr>
          <w:rFonts w:ascii="Times New Roman" w:hint="eastAsia"/>
          <w:sz w:val="24"/>
          <w:szCs w:val="24"/>
        </w:rPr>
        <w:t>批全国</w:t>
      </w:r>
      <w:proofErr w:type="gramEnd"/>
      <w:r w:rsidRPr="003E6405">
        <w:rPr>
          <w:rFonts w:ascii="Times New Roman" w:hint="eastAsia"/>
          <w:sz w:val="24"/>
          <w:szCs w:val="24"/>
        </w:rPr>
        <w:t>工程专业研究生联合培养示范基地。</w:t>
      </w:r>
    </w:p>
    <w:p w:rsidR="00410391" w:rsidRDefault="00410391">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lastRenderedPageBreak/>
        <w:t>对本项目科技创新和推广应用情况的贡献：</w:t>
      </w:r>
    </w:p>
    <w:p w:rsidR="00F9400B" w:rsidRDefault="003E6405" w:rsidP="00F9400B">
      <w:pPr>
        <w:spacing w:line="360" w:lineRule="auto"/>
        <w:ind w:firstLineChars="200" w:firstLine="480"/>
        <w:jc w:val="left"/>
        <w:rPr>
          <w:rFonts w:ascii="Times New Roman"/>
          <w:sz w:val="24"/>
          <w:szCs w:val="24"/>
        </w:rPr>
      </w:pPr>
      <w:r w:rsidRPr="003E6405">
        <w:rPr>
          <w:rFonts w:ascii="Times New Roman"/>
          <w:sz w:val="24"/>
          <w:szCs w:val="24"/>
        </w:rPr>
        <w:t>（</w:t>
      </w:r>
      <w:r w:rsidRPr="003E6405">
        <w:rPr>
          <w:rFonts w:ascii="Times New Roman" w:hAnsi="Times New Roman"/>
          <w:sz w:val="24"/>
          <w:szCs w:val="24"/>
        </w:rPr>
        <w:t>1</w:t>
      </w:r>
      <w:r w:rsidRPr="003E6405">
        <w:rPr>
          <w:rFonts w:ascii="Times New Roman"/>
          <w:sz w:val="24"/>
          <w:szCs w:val="24"/>
        </w:rPr>
        <w:t>）为煤泥水智能化高效循环利用关键技术开发，项目推</w:t>
      </w:r>
      <w:r w:rsidR="00F9400B">
        <w:rPr>
          <w:rFonts w:ascii="Times New Roman"/>
          <w:sz w:val="24"/>
          <w:szCs w:val="24"/>
        </w:rPr>
        <w:t>广应用，知识产权维护等方面提供配套的平台支撑，并</w:t>
      </w:r>
      <w:proofErr w:type="gramStart"/>
      <w:r w:rsidR="00F9400B">
        <w:rPr>
          <w:rFonts w:ascii="Times New Roman"/>
          <w:sz w:val="24"/>
          <w:szCs w:val="24"/>
        </w:rPr>
        <w:t>给于</w:t>
      </w:r>
      <w:proofErr w:type="gramEnd"/>
      <w:r w:rsidR="00F9400B">
        <w:rPr>
          <w:rFonts w:ascii="Times New Roman"/>
          <w:sz w:val="24"/>
          <w:szCs w:val="24"/>
        </w:rPr>
        <w:t>政策上帮助</w:t>
      </w:r>
      <w:r w:rsidR="00F9400B">
        <w:rPr>
          <w:rFonts w:ascii="Times New Roman" w:hint="eastAsia"/>
          <w:sz w:val="24"/>
          <w:szCs w:val="24"/>
        </w:rPr>
        <w:t>。</w:t>
      </w:r>
      <w:proofErr w:type="gramStart"/>
      <w:r w:rsidRPr="003E6405">
        <w:rPr>
          <w:rFonts w:ascii="Times New Roman"/>
          <w:sz w:val="24"/>
          <w:szCs w:val="24"/>
        </w:rPr>
        <w:t>在上榆泉煤矿</w:t>
      </w:r>
      <w:proofErr w:type="gramEnd"/>
      <w:r w:rsidRPr="003E6405">
        <w:rPr>
          <w:rFonts w:ascii="Times New Roman"/>
          <w:sz w:val="24"/>
          <w:szCs w:val="24"/>
        </w:rPr>
        <w:t>洗选中心煤泥水性质在线监测技术开发项目中，与山西鲁能</w:t>
      </w:r>
      <w:proofErr w:type="gramStart"/>
      <w:r w:rsidRPr="003E6405">
        <w:rPr>
          <w:rFonts w:ascii="Times New Roman"/>
          <w:sz w:val="24"/>
          <w:szCs w:val="24"/>
        </w:rPr>
        <w:t>河曲电煤开发</w:t>
      </w:r>
      <w:proofErr w:type="gramEnd"/>
      <w:r w:rsidRPr="003E6405">
        <w:rPr>
          <w:rFonts w:ascii="Times New Roman"/>
          <w:sz w:val="24"/>
          <w:szCs w:val="24"/>
        </w:rPr>
        <w:t>有限责任公司开展项目合作，使得该技术得以顺利推广</w:t>
      </w:r>
      <w:r w:rsidR="00123136">
        <w:rPr>
          <w:rFonts w:ascii="Times New Roman" w:hint="eastAsia"/>
          <w:sz w:val="24"/>
          <w:szCs w:val="24"/>
        </w:rPr>
        <w:t>应用</w:t>
      </w:r>
      <w:r w:rsidR="00F9400B">
        <w:rPr>
          <w:rFonts w:ascii="Times New Roman" w:hint="eastAsia"/>
          <w:sz w:val="24"/>
          <w:szCs w:val="24"/>
        </w:rPr>
        <w:t>。</w:t>
      </w:r>
    </w:p>
    <w:p w:rsidR="003E6405" w:rsidRPr="00F9400B" w:rsidRDefault="00F9400B" w:rsidP="00F9400B">
      <w:pPr>
        <w:spacing w:line="360" w:lineRule="auto"/>
        <w:ind w:firstLineChars="200" w:firstLine="480"/>
        <w:jc w:val="left"/>
        <w:rPr>
          <w:rFonts w:ascii="Times New Roman"/>
          <w:sz w:val="24"/>
          <w:szCs w:val="24"/>
        </w:rPr>
      </w:pPr>
      <w:r>
        <w:rPr>
          <w:rFonts w:ascii="Times New Roman" w:hint="eastAsia"/>
          <w:sz w:val="24"/>
          <w:szCs w:val="24"/>
        </w:rPr>
        <w:t>（</w:t>
      </w:r>
      <w:r>
        <w:rPr>
          <w:rFonts w:ascii="Times New Roman" w:hint="eastAsia"/>
          <w:sz w:val="24"/>
          <w:szCs w:val="24"/>
        </w:rPr>
        <w:t>2</w:t>
      </w:r>
      <w:r>
        <w:rPr>
          <w:rFonts w:ascii="Times New Roman" w:hint="eastAsia"/>
          <w:sz w:val="24"/>
          <w:szCs w:val="24"/>
        </w:rPr>
        <w:t>）</w:t>
      </w:r>
      <w:r w:rsidRPr="00F9400B">
        <w:rPr>
          <w:rFonts w:ascii="Times New Roman"/>
          <w:sz w:val="24"/>
          <w:szCs w:val="24"/>
        </w:rPr>
        <w:t>针对煤泥水性质的多参数特征分析，构建了基于超声波衰减的浓度监测机制，建立了多因素条件下粒度分布数学模型并实现了其在动态监测，在此基础上研究了煤泥水浓度、粒度及分布、</w:t>
      </w:r>
      <w:r w:rsidRPr="00F9400B">
        <w:rPr>
          <w:rFonts w:ascii="Times New Roman"/>
          <w:sz w:val="24"/>
          <w:szCs w:val="24"/>
        </w:rPr>
        <w:t>pH</w:t>
      </w:r>
      <w:r w:rsidRPr="00F9400B">
        <w:rPr>
          <w:rFonts w:ascii="Times New Roman"/>
          <w:sz w:val="24"/>
          <w:szCs w:val="24"/>
        </w:rPr>
        <w:t>值、水质硬度与流量之间的相互作用关系，分析了其对煤泥浮选和煤泥水沉降的影响，并开发了煤泥水多参数在线监测系统。</w:t>
      </w:r>
    </w:p>
    <w:p w:rsidR="003E6405" w:rsidRPr="003E6405" w:rsidRDefault="003E6405" w:rsidP="003E6405">
      <w:pPr>
        <w:spacing w:line="360" w:lineRule="auto"/>
        <w:ind w:firstLineChars="200" w:firstLine="480"/>
        <w:jc w:val="left"/>
        <w:rPr>
          <w:rFonts w:ascii="Times New Roman" w:hAnsi="Times New Roman"/>
          <w:sz w:val="24"/>
          <w:szCs w:val="24"/>
        </w:rPr>
      </w:pPr>
      <w:r w:rsidRPr="003E6405">
        <w:rPr>
          <w:rFonts w:ascii="Times New Roman"/>
          <w:sz w:val="24"/>
          <w:szCs w:val="24"/>
        </w:rPr>
        <w:t>（</w:t>
      </w:r>
      <w:r w:rsidRPr="003E6405">
        <w:rPr>
          <w:rFonts w:ascii="Times New Roman" w:hAnsi="Times New Roman"/>
          <w:sz w:val="24"/>
          <w:szCs w:val="24"/>
        </w:rPr>
        <w:t>3</w:t>
      </w:r>
      <w:r w:rsidRPr="003E6405">
        <w:rPr>
          <w:rFonts w:ascii="Times New Roman"/>
          <w:sz w:val="24"/>
          <w:szCs w:val="24"/>
        </w:rPr>
        <w:t>）在煤泥水浮选过程强化，浮选气泡矿化机理研究方面，通过矿业工程博士后流动站，</w:t>
      </w:r>
      <w:r w:rsidR="00F9400B" w:rsidRPr="00F9400B">
        <w:rPr>
          <w:rFonts w:ascii="Times New Roman" w:hint="eastAsia"/>
          <w:sz w:val="24"/>
          <w:szCs w:val="24"/>
        </w:rPr>
        <w:t>在</w:t>
      </w:r>
      <w:r w:rsidR="00F9400B" w:rsidRPr="00F9400B">
        <w:rPr>
          <w:rFonts w:ascii="Times New Roman"/>
          <w:sz w:val="24"/>
          <w:szCs w:val="24"/>
        </w:rPr>
        <w:t>细粒煤浮选过程中煤与矿物质表面纳米气泡生长调控及对气泡矿化行为研究</w:t>
      </w:r>
      <w:r w:rsidR="00F9400B" w:rsidRPr="00F9400B">
        <w:rPr>
          <w:rFonts w:ascii="Times New Roman" w:hint="eastAsia"/>
          <w:sz w:val="24"/>
          <w:szCs w:val="24"/>
        </w:rPr>
        <w:t>基础上</w:t>
      </w:r>
      <w:r w:rsidR="00F9400B" w:rsidRPr="00F9400B">
        <w:rPr>
          <w:rFonts w:ascii="Times New Roman"/>
          <w:sz w:val="24"/>
          <w:szCs w:val="24"/>
        </w:rPr>
        <w:t>，构建了基于纳米气泡生长调控机制，</w:t>
      </w:r>
      <w:r w:rsidRPr="003E6405">
        <w:rPr>
          <w:rFonts w:ascii="Times New Roman"/>
          <w:sz w:val="24"/>
          <w:szCs w:val="24"/>
        </w:rPr>
        <w:t>为该技术机理研究提供了测试方法和研究平台</w:t>
      </w:r>
      <w:r w:rsidR="0035134B">
        <w:rPr>
          <w:rFonts w:ascii="Times New Roman" w:hint="eastAsia"/>
          <w:sz w:val="24"/>
          <w:szCs w:val="24"/>
        </w:rPr>
        <w:t>。</w:t>
      </w:r>
      <w:r w:rsidRPr="0035134B">
        <w:rPr>
          <w:rFonts w:ascii="Times New Roman"/>
          <w:sz w:val="24"/>
          <w:szCs w:val="24"/>
        </w:rPr>
        <w:t xml:space="preserve"> </w:t>
      </w:r>
    </w:p>
    <w:p w:rsidR="003E6405" w:rsidRPr="003E6405" w:rsidRDefault="003E6405" w:rsidP="003E6405">
      <w:pPr>
        <w:pStyle w:val="a0"/>
        <w:spacing w:line="360" w:lineRule="auto"/>
        <w:ind w:firstLineChars="200" w:firstLine="480"/>
        <w:jc w:val="left"/>
        <w:rPr>
          <w:rFonts w:ascii="Times New Roman" w:hAnsi="Times New Roman"/>
          <w:szCs w:val="24"/>
        </w:rPr>
      </w:pPr>
      <w:r w:rsidRPr="003E6405">
        <w:rPr>
          <w:rFonts w:ascii="Times New Roman"/>
          <w:szCs w:val="24"/>
        </w:rPr>
        <w:t>（</w:t>
      </w:r>
      <w:r w:rsidRPr="003E6405">
        <w:rPr>
          <w:rFonts w:ascii="Times New Roman" w:hAnsi="Times New Roman"/>
          <w:szCs w:val="24"/>
        </w:rPr>
        <w:t>4</w:t>
      </w:r>
      <w:r w:rsidRPr="003E6405">
        <w:rPr>
          <w:rFonts w:ascii="Times New Roman"/>
          <w:szCs w:val="24"/>
        </w:rPr>
        <w:t>）作为第一单位发表论文</w:t>
      </w:r>
      <w:r w:rsidR="0035134B">
        <w:rPr>
          <w:rFonts w:ascii="Times New Roman" w:hAnsi="Times New Roman" w:hint="eastAsia"/>
          <w:szCs w:val="24"/>
        </w:rPr>
        <w:t>4</w:t>
      </w:r>
      <w:r w:rsidRPr="003E6405">
        <w:rPr>
          <w:rFonts w:ascii="Times New Roman"/>
          <w:szCs w:val="24"/>
        </w:rPr>
        <w:t>篇，</w:t>
      </w:r>
      <w:r w:rsidR="0035134B">
        <w:rPr>
          <w:rFonts w:ascii="Times New Roman" w:hint="eastAsia"/>
          <w:szCs w:val="24"/>
        </w:rPr>
        <w:t>其中</w:t>
      </w:r>
      <w:r w:rsidR="0035134B">
        <w:rPr>
          <w:rFonts w:ascii="Times New Roman" w:hint="eastAsia"/>
          <w:szCs w:val="24"/>
        </w:rPr>
        <w:t>SCI-3</w:t>
      </w:r>
      <w:r w:rsidR="0035134B">
        <w:rPr>
          <w:rFonts w:ascii="Times New Roman" w:hint="eastAsia"/>
          <w:szCs w:val="24"/>
        </w:rPr>
        <w:t>区</w:t>
      </w:r>
      <w:r w:rsidR="0035134B">
        <w:rPr>
          <w:rFonts w:ascii="Times New Roman" w:hint="eastAsia"/>
          <w:szCs w:val="24"/>
        </w:rPr>
        <w:t>1</w:t>
      </w:r>
      <w:r w:rsidR="0035134B">
        <w:rPr>
          <w:rFonts w:ascii="Times New Roman" w:hint="eastAsia"/>
          <w:szCs w:val="24"/>
        </w:rPr>
        <w:t>篇，</w:t>
      </w:r>
      <w:r w:rsidR="0035134B">
        <w:rPr>
          <w:rFonts w:ascii="Times New Roman" w:hint="eastAsia"/>
          <w:szCs w:val="24"/>
        </w:rPr>
        <w:t>SCI-4</w:t>
      </w:r>
      <w:r w:rsidR="0035134B">
        <w:rPr>
          <w:rFonts w:ascii="Times New Roman" w:hint="eastAsia"/>
          <w:szCs w:val="24"/>
        </w:rPr>
        <w:t>区</w:t>
      </w:r>
      <w:r w:rsidR="0035134B">
        <w:rPr>
          <w:rFonts w:ascii="Times New Roman" w:hint="eastAsia"/>
          <w:szCs w:val="24"/>
        </w:rPr>
        <w:t>1</w:t>
      </w:r>
      <w:r w:rsidR="0035134B">
        <w:rPr>
          <w:rFonts w:ascii="Times New Roman" w:hint="eastAsia"/>
          <w:szCs w:val="24"/>
        </w:rPr>
        <w:t>篇，</w:t>
      </w:r>
      <w:r w:rsidR="0035134B">
        <w:rPr>
          <w:rFonts w:ascii="Times New Roman" w:hint="eastAsia"/>
          <w:szCs w:val="24"/>
        </w:rPr>
        <w:t>EI</w:t>
      </w:r>
      <w:r w:rsidR="0035134B">
        <w:rPr>
          <w:rFonts w:ascii="Times New Roman" w:hint="eastAsia"/>
          <w:szCs w:val="24"/>
        </w:rPr>
        <w:t>收录</w:t>
      </w:r>
      <w:r w:rsidR="0035134B">
        <w:rPr>
          <w:rFonts w:ascii="Times New Roman" w:hint="eastAsia"/>
          <w:szCs w:val="24"/>
        </w:rPr>
        <w:t>1</w:t>
      </w:r>
      <w:r w:rsidR="0035134B">
        <w:rPr>
          <w:rFonts w:ascii="Times New Roman" w:hint="eastAsia"/>
          <w:szCs w:val="24"/>
        </w:rPr>
        <w:t>篇，</w:t>
      </w:r>
      <w:r w:rsidR="0035134B">
        <w:rPr>
          <w:rFonts w:ascii="Times New Roman" w:hint="eastAsia"/>
          <w:szCs w:val="24"/>
        </w:rPr>
        <w:t>CSCD</w:t>
      </w:r>
      <w:r w:rsidR="0035134B">
        <w:rPr>
          <w:rFonts w:ascii="Times New Roman" w:hint="eastAsia"/>
          <w:szCs w:val="24"/>
        </w:rPr>
        <w:t>收录</w:t>
      </w:r>
      <w:r w:rsidR="0035134B">
        <w:rPr>
          <w:rFonts w:ascii="Times New Roman" w:hint="eastAsia"/>
          <w:szCs w:val="24"/>
        </w:rPr>
        <w:t>1</w:t>
      </w:r>
      <w:r w:rsidR="0035134B">
        <w:rPr>
          <w:rFonts w:ascii="Times New Roman" w:hint="eastAsia"/>
          <w:szCs w:val="24"/>
        </w:rPr>
        <w:t>篇，</w:t>
      </w:r>
      <w:r w:rsidRPr="003E6405">
        <w:rPr>
          <w:rFonts w:ascii="Times New Roman"/>
          <w:szCs w:val="24"/>
        </w:rPr>
        <w:t>授权发明专利</w:t>
      </w:r>
      <w:r w:rsidRPr="003E6405">
        <w:rPr>
          <w:rFonts w:ascii="Times New Roman" w:hAnsi="Times New Roman"/>
          <w:szCs w:val="24"/>
        </w:rPr>
        <w:t>4</w:t>
      </w:r>
      <w:r w:rsidRPr="003E6405">
        <w:rPr>
          <w:rFonts w:ascii="Times New Roman"/>
          <w:szCs w:val="24"/>
        </w:rPr>
        <w:t>项。</w:t>
      </w:r>
    </w:p>
    <w:p w:rsidR="00410391" w:rsidRDefault="00410391">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.2</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sidR="00340670">
        <w:rPr>
          <w:rFonts w:ascii="宋体" w:hAnsi="宋体" w:hint="eastAsia"/>
          <w:b/>
          <w:bCs/>
          <w:color w:val="000000"/>
          <w:sz w:val="28"/>
          <w:szCs w:val="28"/>
          <w:u w:val="single"/>
        </w:rPr>
        <w:t>中国矿业大学</w:t>
      </w:r>
      <w:r>
        <w:rPr>
          <w:rFonts w:ascii="宋体" w:hAnsi="宋体" w:hint="eastAsia"/>
          <w:b/>
          <w:bCs/>
          <w:color w:val="000000"/>
          <w:sz w:val="28"/>
          <w:szCs w:val="28"/>
          <w:u w:val="single"/>
        </w:rPr>
        <w:t xml:space="preserve"> </w:t>
      </w:r>
    </w:p>
    <w:p w:rsidR="00410391" w:rsidRDefault="00410391" w:rsidP="0072788D">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单位情况：</w:t>
      </w:r>
    </w:p>
    <w:p w:rsidR="003E6405" w:rsidRPr="0072788D" w:rsidRDefault="003E6405" w:rsidP="0072788D">
      <w:pPr>
        <w:spacing w:line="360" w:lineRule="auto"/>
        <w:ind w:firstLineChars="200" w:firstLine="480"/>
        <w:jc w:val="left"/>
        <w:rPr>
          <w:rFonts w:ascii="宋体" w:hAnsi="宋体"/>
          <w:color w:val="040000"/>
          <w:kern w:val="0"/>
          <w:sz w:val="30"/>
          <w:szCs w:val="30"/>
        </w:rPr>
      </w:pPr>
      <w:r w:rsidRPr="003E6405">
        <w:rPr>
          <w:rFonts w:ascii="Times New Roman" w:hint="eastAsia"/>
          <w:sz w:val="24"/>
          <w:szCs w:val="24"/>
        </w:rPr>
        <w:t>中国矿业大学是教育部直属的全国重点高校、国家“</w:t>
      </w:r>
      <w:r w:rsidRPr="003E6405">
        <w:rPr>
          <w:rFonts w:ascii="Times New Roman" w:hint="eastAsia"/>
          <w:sz w:val="24"/>
          <w:szCs w:val="24"/>
        </w:rPr>
        <w:t>211</w:t>
      </w:r>
      <w:r w:rsidRPr="003E6405">
        <w:rPr>
          <w:rFonts w:ascii="Times New Roman" w:hint="eastAsia"/>
          <w:sz w:val="24"/>
          <w:szCs w:val="24"/>
        </w:rPr>
        <w:t>工程”“</w:t>
      </w:r>
      <w:r w:rsidRPr="003E6405">
        <w:rPr>
          <w:rFonts w:ascii="Times New Roman" w:hint="eastAsia"/>
          <w:sz w:val="24"/>
          <w:szCs w:val="24"/>
        </w:rPr>
        <w:t>985</w:t>
      </w:r>
      <w:r w:rsidRPr="003E6405">
        <w:rPr>
          <w:rFonts w:ascii="Times New Roman" w:hint="eastAsia"/>
          <w:sz w:val="24"/>
          <w:szCs w:val="24"/>
        </w:rPr>
        <w:t>优势学科创新平台项目”和国家“双一流”建设高校</w:t>
      </w:r>
      <w:r>
        <w:rPr>
          <w:rFonts w:hint="eastAsia"/>
          <w:color w:val="040000"/>
          <w:sz w:val="30"/>
          <w:szCs w:val="30"/>
        </w:rPr>
        <w:t>。</w:t>
      </w:r>
      <w:r w:rsidRPr="003E6405">
        <w:rPr>
          <w:rFonts w:ascii="Times New Roman" w:hint="eastAsia"/>
          <w:sz w:val="24"/>
          <w:szCs w:val="24"/>
        </w:rPr>
        <w:t>学校现有</w:t>
      </w:r>
      <w:r w:rsidRPr="003E6405">
        <w:rPr>
          <w:rFonts w:ascii="Times New Roman" w:hint="eastAsia"/>
          <w:sz w:val="24"/>
          <w:szCs w:val="24"/>
        </w:rPr>
        <w:t>63</w:t>
      </w:r>
      <w:r w:rsidRPr="003E6405">
        <w:rPr>
          <w:rFonts w:ascii="Times New Roman" w:hint="eastAsia"/>
          <w:sz w:val="24"/>
          <w:szCs w:val="24"/>
        </w:rPr>
        <w:t>个本科专业，</w:t>
      </w:r>
      <w:r w:rsidRPr="003E6405">
        <w:rPr>
          <w:rFonts w:ascii="Times New Roman" w:hint="eastAsia"/>
          <w:sz w:val="24"/>
          <w:szCs w:val="24"/>
        </w:rPr>
        <w:t>33</w:t>
      </w:r>
      <w:r w:rsidRPr="003E6405">
        <w:rPr>
          <w:rFonts w:ascii="Times New Roman" w:hint="eastAsia"/>
          <w:sz w:val="24"/>
          <w:szCs w:val="24"/>
        </w:rPr>
        <w:t>个一级学科硕士点，</w:t>
      </w:r>
      <w:r w:rsidRPr="003E6405">
        <w:rPr>
          <w:rFonts w:ascii="Times New Roman" w:hint="eastAsia"/>
          <w:sz w:val="24"/>
          <w:szCs w:val="24"/>
        </w:rPr>
        <w:t>11</w:t>
      </w:r>
      <w:r w:rsidRPr="003E6405">
        <w:rPr>
          <w:rFonts w:ascii="Times New Roman" w:hint="eastAsia"/>
          <w:sz w:val="24"/>
          <w:szCs w:val="24"/>
        </w:rPr>
        <w:t>个专业学位授权点，</w:t>
      </w:r>
      <w:r w:rsidRPr="003E6405">
        <w:rPr>
          <w:rFonts w:ascii="Times New Roman" w:hint="eastAsia"/>
          <w:sz w:val="24"/>
          <w:szCs w:val="24"/>
        </w:rPr>
        <w:t>17</w:t>
      </w:r>
      <w:r w:rsidRPr="003E6405">
        <w:rPr>
          <w:rFonts w:ascii="Times New Roman" w:hint="eastAsia"/>
          <w:sz w:val="24"/>
          <w:szCs w:val="24"/>
        </w:rPr>
        <w:t>个一级学科博士点，</w:t>
      </w:r>
      <w:r w:rsidRPr="003E6405">
        <w:rPr>
          <w:rFonts w:ascii="Times New Roman" w:hint="eastAsia"/>
          <w:sz w:val="24"/>
          <w:szCs w:val="24"/>
        </w:rPr>
        <w:t>16</w:t>
      </w:r>
      <w:r w:rsidRPr="003E6405">
        <w:rPr>
          <w:rFonts w:ascii="Times New Roman" w:hint="eastAsia"/>
          <w:sz w:val="24"/>
          <w:szCs w:val="24"/>
        </w:rPr>
        <w:t>个博士后科研流动站；有</w:t>
      </w:r>
      <w:r w:rsidRPr="003E6405">
        <w:rPr>
          <w:rFonts w:ascii="Times New Roman" w:hint="eastAsia"/>
          <w:sz w:val="24"/>
          <w:szCs w:val="24"/>
        </w:rPr>
        <w:t>1</w:t>
      </w:r>
      <w:r w:rsidRPr="003E6405">
        <w:rPr>
          <w:rFonts w:ascii="Times New Roman" w:hint="eastAsia"/>
          <w:sz w:val="24"/>
          <w:szCs w:val="24"/>
        </w:rPr>
        <w:t>个一级学科国家重点学科，</w:t>
      </w:r>
      <w:r w:rsidRPr="003E6405">
        <w:rPr>
          <w:rFonts w:ascii="Times New Roman" w:hint="eastAsia"/>
          <w:sz w:val="24"/>
          <w:szCs w:val="24"/>
        </w:rPr>
        <w:t>8</w:t>
      </w:r>
      <w:r w:rsidRPr="003E6405">
        <w:rPr>
          <w:rFonts w:ascii="Times New Roman" w:hint="eastAsia"/>
          <w:sz w:val="24"/>
          <w:szCs w:val="24"/>
        </w:rPr>
        <w:t>个二级学科国家重点学科，</w:t>
      </w:r>
      <w:r w:rsidRPr="003E6405">
        <w:rPr>
          <w:rFonts w:ascii="Times New Roman" w:hint="eastAsia"/>
          <w:sz w:val="24"/>
          <w:szCs w:val="24"/>
        </w:rPr>
        <w:t>1</w:t>
      </w:r>
      <w:r w:rsidRPr="003E6405">
        <w:rPr>
          <w:rFonts w:ascii="Times New Roman" w:hint="eastAsia"/>
          <w:sz w:val="24"/>
          <w:szCs w:val="24"/>
        </w:rPr>
        <w:t>个国家重点（培育）学科；</w:t>
      </w:r>
      <w:r w:rsidRPr="003E6405">
        <w:rPr>
          <w:rFonts w:ascii="Times New Roman" w:hint="eastAsia"/>
          <w:sz w:val="24"/>
          <w:szCs w:val="24"/>
        </w:rPr>
        <w:t>6</w:t>
      </w:r>
      <w:r w:rsidRPr="003E6405">
        <w:rPr>
          <w:rFonts w:ascii="Times New Roman" w:hint="eastAsia"/>
          <w:sz w:val="24"/>
          <w:szCs w:val="24"/>
        </w:rPr>
        <w:t>个“十三五”省重点学科、</w:t>
      </w:r>
      <w:r w:rsidRPr="003E6405">
        <w:rPr>
          <w:rFonts w:ascii="Times New Roman" w:hint="eastAsia"/>
          <w:sz w:val="24"/>
          <w:szCs w:val="24"/>
        </w:rPr>
        <w:t>6</w:t>
      </w:r>
      <w:r w:rsidRPr="003E6405">
        <w:rPr>
          <w:rFonts w:ascii="Times New Roman" w:hint="eastAsia"/>
          <w:sz w:val="24"/>
          <w:szCs w:val="24"/>
        </w:rPr>
        <w:t>个“江苏高校优势学科建设工程”立项学科。在教育部</w:t>
      </w:r>
      <w:r w:rsidRPr="003E6405">
        <w:rPr>
          <w:rFonts w:ascii="Times New Roman" w:hint="eastAsia"/>
          <w:sz w:val="24"/>
          <w:szCs w:val="24"/>
        </w:rPr>
        <w:t>2017</w:t>
      </w:r>
      <w:r w:rsidRPr="003E6405">
        <w:rPr>
          <w:rFonts w:ascii="Times New Roman" w:hint="eastAsia"/>
          <w:sz w:val="24"/>
          <w:szCs w:val="24"/>
        </w:rPr>
        <w:t>年第四轮学科评估中，矿业工程、安全科学与工程</w:t>
      </w:r>
      <w:r w:rsidRPr="003E6405">
        <w:rPr>
          <w:rFonts w:ascii="Times New Roman" w:hint="eastAsia"/>
          <w:sz w:val="24"/>
          <w:szCs w:val="24"/>
        </w:rPr>
        <w:t>2</w:t>
      </w:r>
      <w:r w:rsidRPr="003E6405">
        <w:rPr>
          <w:rFonts w:ascii="Times New Roman" w:hint="eastAsia"/>
          <w:sz w:val="24"/>
          <w:szCs w:val="24"/>
        </w:rPr>
        <w:t>个学科被评为</w:t>
      </w:r>
      <w:r w:rsidRPr="003E6405">
        <w:rPr>
          <w:rFonts w:ascii="Times New Roman" w:hint="eastAsia"/>
          <w:sz w:val="24"/>
          <w:szCs w:val="24"/>
        </w:rPr>
        <w:t>A+</w:t>
      </w:r>
      <w:r w:rsidRPr="003E6405">
        <w:rPr>
          <w:rFonts w:ascii="Times New Roman" w:hint="eastAsia"/>
          <w:sz w:val="24"/>
          <w:szCs w:val="24"/>
        </w:rPr>
        <w:t>，测绘科学与技术、地质资源与地质工程</w:t>
      </w:r>
      <w:r w:rsidRPr="003E6405">
        <w:rPr>
          <w:rFonts w:ascii="Times New Roman" w:hint="eastAsia"/>
          <w:sz w:val="24"/>
          <w:szCs w:val="24"/>
        </w:rPr>
        <w:t>2</w:t>
      </w:r>
      <w:r w:rsidRPr="003E6405">
        <w:rPr>
          <w:rFonts w:ascii="Times New Roman" w:hint="eastAsia"/>
          <w:sz w:val="24"/>
          <w:szCs w:val="24"/>
        </w:rPr>
        <w:t>个学科被评为</w:t>
      </w:r>
      <w:r w:rsidRPr="003E6405">
        <w:rPr>
          <w:rFonts w:ascii="Times New Roman" w:hint="eastAsia"/>
          <w:sz w:val="24"/>
          <w:szCs w:val="24"/>
        </w:rPr>
        <w:t>A-</w:t>
      </w:r>
      <w:r w:rsidRPr="003E6405">
        <w:rPr>
          <w:rFonts w:ascii="Times New Roman" w:hint="eastAsia"/>
          <w:sz w:val="24"/>
          <w:szCs w:val="24"/>
        </w:rPr>
        <w:t>。工程学、地球科学、材料科学、化学、数学、环境与生态学和计算机科学</w:t>
      </w:r>
      <w:r w:rsidRPr="003E6405">
        <w:rPr>
          <w:rFonts w:ascii="Times New Roman" w:hint="eastAsia"/>
          <w:sz w:val="24"/>
          <w:szCs w:val="24"/>
        </w:rPr>
        <w:t>7</w:t>
      </w:r>
      <w:r w:rsidRPr="003E6405">
        <w:rPr>
          <w:rFonts w:ascii="Times New Roman" w:hint="eastAsia"/>
          <w:sz w:val="24"/>
          <w:szCs w:val="24"/>
        </w:rPr>
        <w:t>个学科</w:t>
      </w:r>
      <w:r w:rsidRPr="003E6405">
        <w:rPr>
          <w:rFonts w:ascii="Times New Roman" w:hint="eastAsia"/>
          <w:sz w:val="24"/>
          <w:szCs w:val="24"/>
        </w:rPr>
        <w:t>ESI</w:t>
      </w:r>
      <w:r w:rsidRPr="003E6405">
        <w:rPr>
          <w:rFonts w:ascii="Times New Roman" w:hint="eastAsia"/>
          <w:sz w:val="24"/>
          <w:szCs w:val="24"/>
        </w:rPr>
        <w:t>排名进入全球大学和科研机构的前</w:t>
      </w:r>
      <w:r w:rsidRPr="003E6405">
        <w:rPr>
          <w:rFonts w:ascii="Times New Roman" w:hint="eastAsia"/>
          <w:sz w:val="24"/>
          <w:szCs w:val="24"/>
        </w:rPr>
        <w:t>1%</w:t>
      </w:r>
      <w:r w:rsidRPr="003E6405">
        <w:rPr>
          <w:rFonts w:ascii="Times New Roman" w:hint="eastAsia"/>
          <w:sz w:val="24"/>
          <w:szCs w:val="24"/>
        </w:rPr>
        <w:t>，其中工程学学科领域进入</w:t>
      </w:r>
      <w:r w:rsidRPr="003E6405">
        <w:rPr>
          <w:rFonts w:ascii="Times New Roman" w:hint="eastAsia"/>
          <w:sz w:val="24"/>
          <w:szCs w:val="24"/>
        </w:rPr>
        <w:t>ESI</w:t>
      </w:r>
      <w:r w:rsidRPr="003E6405">
        <w:rPr>
          <w:rFonts w:ascii="Times New Roman" w:hint="eastAsia"/>
          <w:sz w:val="24"/>
          <w:szCs w:val="24"/>
        </w:rPr>
        <w:t>全球前</w:t>
      </w:r>
      <w:r w:rsidRPr="003E6405">
        <w:rPr>
          <w:rFonts w:ascii="Times New Roman" w:hint="eastAsia"/>
          <w:sz w:val="24"/>
          <w:szCs w:val="24"/>
        </w:rPr>
        <w:t>1</w:t>
      </w:r>
      <w:r w:rsidRPr="003E6405">
        <w:rPr>
          <w:rFonts w:ascii="Times New Roman" w:hint="eastAsia"/>
          <w:sz w:val="24"/>
          <w:szCs w:val="24"/>
        </w:rPr>
        <w:t>‰。</w:t>
      </w:r>
    </w:p>
    <w:p w:rsidR="003E6405" w:rsidRPr="003E6405" w:rsidRDefault="003E6405" w:rsidP="0072788D">
      <w:pPr>
        <w:spacing w:line="360" w:lineRule="auto"/>
        <w:ind w:firstLineChars="200" w:firstLine="480"/>
        <w:jc w:val="left"/>
        <w:rPr>
          <w:rFonts w:ascii="Times New Roman" w:hAnsi="宋体"/>
          <w:sz w:val="24"/>
          <w:szCs w:val="24"/>
        </w:rPr>
      </w:pPr>
      <w:r w:rsidRPr="003E6405">
        <w:rPr>
          <w:rFonts w:ascii="Times New Roman" w:hint="eastAsia"/>
          <w:sz w:val="24"/>
          <w:szCs w:val="24"/>
        </w:rPr>
        <w:lastRenderedPageBreak/>
        <w:t>学校现有各类教职工</w:t>
      </w:r>
      <w:r w:rsidRPr="003E6405">
        <w:rPr>
          <w:rFonts w:ascii="Times New Roman" w:hint="eastAsia"/>
          <w:sz w:val="24"/>
          <w:szCs w:val="24"/>
        </w:rPr>
        <w:t>3100</w:t>
      </w:r>
      <w:r w:rsidR="0072788D">
        <w:rPr>
          <w:rFonts w:ascii="Times New Roman" w:hint="eastAsia"/>
          <w:sz w:val="24"/>
          <w:szCs w:val="24"/>
        </w:rPr>
        <w:t>多人。</w:t>
      </w:r>
      <w:r w:rsidR="0072788D" w:rsidRPr="003E6405">
        <w:rPr>
          <w:rFonts w:ascii="Times New Roman" w:hint="eastAsia"/>
          <w:sz w:val="24"/>
          <w:szCs w:val="24"/>
        </w:rPr>
        <w:t>专任教师</w:t>
      </w:r>
      <w:proofErr w:type="gramStart"/>
      <w:r w:rsidRPr="003E6405">
        <w:rPr>
          <w:rFonts w:ascii="Times New Roman" w:hint="eastAsia"/>
          <w:sz w:val="24"/>
          <w:szCs w:val="24"/>
        </w:rPr>
        <w:t>1977</w:t>
      </w:r>
      <w:r w:rsidRPr="003E6405">
        <w:rPr>
          <w:rFonts w:ascii="Times New Roman" w:hint="eastAsia"/>
          <w:sz w:val="24"/>
          <w:szCs w:val="24"/>
        </w:rPr>
        <w:t>余名</w:t>
      </w:r>
      <w:proofErr w:type="gramEnd"/>
      <w:r w:rsidRPr="003E6405">
        <w:rPr>
          <w:rFonts w:ascii="Times New Roman" w:hint="eastAsia"/>
          <w:sz w:val="24"/>
          <w:szCs w:val="24"/>
        </w:rPr>
        <w:t>，</w:t>
      </w:r>
      <w:r w:rsidR="0072788D">
        <w:rPr>
          <w:rFonts w:ascii="Times New Roman" w:hint="eastAsia"/>
          <w:sz w:val="24"/>
          <w:szCs w:val="24"/>
        </w:rPr>
        <w:t>其中</w:t>
      </w:r>
      <w:r w:rsidRPr="003E6405">
        <w:rPr>
          <w:rFonts w:ascii="Times New Roman" w:hint="eastAsia"/>
          <w:sz w:val="24"/>
          <w:szCs w:val="24"/>
        </w:rPr>
        <w:t>教授</w:t>
      </w:r>
      <w:r w:rsidRPr="003E6405">
        <w:rPr>
          <w:rFonts w:ascii="Times New Roman" w:hint="eastAsia"/>
          <w:sz w:val="24"/>
          <w:szCs w:val="24"/>
        </w:rPr>
        <w:t>459</w:t>
      </w:r>
      <w:r w:rsidRPr="003E6405">
        <w:rPr>
          <w:rFonts w:ascii="Times New Roman" w:hint="eastAsia"/>
          <w:sz w:val="24"/>
          <w:szCs w:val="24"/>
        </w:rPr>
        <w:t>人，副教授</w:t>
      </w:r>
      <w:r w:rsidRPr="003E6405">
        <w:rPr>
          <w:rFonts w:ascii="Times New Roman" w:hint="eastAsia"/>
          <w:sz w:val="24"/>
          <w:szCs w:val="24"/>
        </w:rPr>
        <w:t>841</w:t>
      </w:r>
      <w:r w:rsidRPr="003E6405">
        <w:rPr>
          <w:rFonts w:ascii="Times New Roman" w:hint="eastAsia"/>
          <w:sz w:val="24"/>
          <w:szCs w:val="24"/>
        </w:rPr>
        <w:t>人；博士生导师</w:t>
      </w:r>
      <w:r w:rsidRPr="003E6405">
        <w:rPr>
          <w:rFonts w:ascii="Times New Roman" w:hint="eastAsia"/>
          <w:sz w:val="24"/>
          <w:szCs w:val="24"/>
        </w:rPr>
        <w:t>384</w:t>
      </w:r>
      <w:r w:rsidRPr="003E6405">
        <w:rPr>
          <w:rFonts w:ascii="Times New Roman" w:hint="eastAsia"/>
          <w:sz w:val="24"/>
          <w:szCs w:val="24"/>
        </w:rPr>
        <w:t>名，硕士生导师</w:t>
      </w:r>
      <w:r w:rsidRPr="003E6405">
        <w:rPr>
          <w:rFonts w:ascii="Times New Roman" w:hint="eastAsia"/>
          <w:sz w:val="24"/>
          <w:szCs w:val="24"/>
        </w:rPr>
        <w:t>993</w:t>
      </w:r>
      <w:r w:rsidR="003E56F3">
        <w:rPr>
          <w:rFonts w:ascii="Times New Roman" w:hint="eastAsia"/>
          <w:sz w:val="24"/>
          <w:szCs w:val="24"/>
        </w:rPr>
        <w:t>名，拥有博士学位的教师比例</w:t>
      </w:r>
      <w:r w:rsidRPr="003E6405">
        <w:rPr>
          <w:rFonts w:ascii="Times New Roman" w:hint="eastAsia"/>
          <w:sz w:val="24"/>
          <w:szCs w:val="24"/>
        </w:rPr>
        <w:t>70%</w:t>
      </w:r>
      <w:r w:rsidRPr="003E6405">
        <w:rPr>
          <w:rFonts w:ascii="Times New Roman" w:hint="eastAsia"/>
          <w:sz w:val="24"/>
          <w:szCs w:val="24"/>
        </w:rPr>
        <w:t>以上。</w:t>
      </w:r>
    </w:p>
    <w:p w:rsidR="00410391" w:rsidRDefault="00410391">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72788D" w:rsidRPr="0072788D" w:rsidRDefault="0072788D" w:rsidP="0035134B">
      <w:pPr>
        <w:spacing w:line="360" w:lineRule="auto"/>
        <w:ind w:firstLineChars="200" w:firstLine="480"/>
        <w:jc w:val="left"/>
        <w:rPr>
          <w:rFonts w:ascii="Times New Roman"/>
          <w:sz w:val="24"/>
          <w:szCs w:val="24"/>
        </w:rPr>
      </w:pPr>
      <w:r w:rsidRPr="0072788D">
        <w:rPr>
          <w:rFonts w:ascii="Times New Roman" w:hint="eastAsia"/>
          <w:sz w:val="24"/>
          <w:szCs w:val="24"/>
        </w:rPr>
        <w:t>（</w:t>
      </w:r>
      <w:r w:rsidRPr="0072788D">
        <w:rPr>
          <w:rFonts w:ascii="Times New Roman" w:hint="eastAsia"/>
          <w:sz w:val="24"/>
          <w:szCs w:val="24"/>
        </w:rPr>
        <w:t>1</w:t>
      </w:r>
      <w:r w:rsidRPr="0072788D">
        <w:rPr>
          <w:rFonts w:ascii="Times New Roman" w:hint="eastAsia"/>
          <w:sz w:val="24"/>
          <w:szCs w:val="24"/>
        </w:rPr>
        <w:t>）为项目实施中的煤泥浮选智能控制，煤泥浮选产品检测系统开发方面提供配套支撑。承担</w:t>
      </w:r>
      <w:r w:rsidR="0035134B">
        <w:rPr>
          <w:rFonts w:ascii="Times New Roman" w:hint="eastAsia"/>
          <w:sz w:val="24"/>
          <w:szCs w:val="24"/>
        </w:rPr>
        <w:t>并完成的</w:t>
      </w:r>
      <w:r w:rsidRPr="0072788D">
        <w:rPr>
          <w:rFonts w:ascii="Times New Roman" w:hint="eastAsia"/>
          <w:sz w:val="24"/>
          <w:szCs w:val="24"/>
        </w:rPr>
        <w:t>国家自然基金和</w:t>
      </w:r>
      <w:proofErr w:type="gramStart"/>
      <w:r w:rsidRPr="0072788D">
        <w:rPr>
          <w:rFonts w:ascii="Times New Roman" w:hint="eastAsia"/>
          <w:sz w:val="24"/>
          <w:szCs w:val="24"/>
        </w:rPr>
        <w:t>神火煤</w:t>
      </w:r>
      <w:proofErr w:type="gramEnd"/>
      <w:r w:rsidRPr="0072788D">
        <w:rPr>
          <w:rFonts w:ascii="Times New Roman" w:hint="eastAsia"/>
          <w:sz w:val="24"/>
          <w:szCs w:val="24"/>
        </w:rPr>
        <w:t>业浮选智能控制系统及装备，是煤泥水智能化高效循环利用技术中的重要一环。</w:t>
      </w:r>
      <w:r w:rsidRPr="0072788D">
        <w:rPr>
          <w:rFonts w:ascii="Times New Roman" w:hint="eastAsia"/>
          <w:sz w:val="24"/>
          <w:szCs w:val="24"/>
        </w:rPr>
        <w:t xml:space="preserve"> </w:t>
      </w:r>
    </w:p>
    <w:p w:rsidR="0035134B" w:rsidRDefault="0072788D" w:rsidP="0072788D">
      <w:pPr>
        <w:spacing w:line="360" w:lineRule="auto"/>
        <w:ind w:firstLineChars="200" w:firstLine="480"/>
        <w:jc w:val="left"/>
        <w:rPr>
          <w:rFonts w:ascii="Times New Roman"/>
          <w:sz w:val="24"/>
          <w:szCs w:val="24"/>
        </w:rPr>
      </w:pPr>
      <w:r w:rsidRPr="0072788D">
        <w:rPr>
          <w:rFonts w:ascii="Times New Roman" w:hint="eastAsia"/>
          <w:sz w:val="24"/>
          <w:szCs w:val="24"/>
        </w:rPr>
        <w:t>（</w:t>
      </w:r>
      <w:r w:rsidR="0035134B">
        <w:rPr>
          <w:rFonts w:ascii="Times New Roman" w:hint="eastAsia"/>
          <w:sz w:val="24"/>
          <w:szCs w:val="24"/>
        </w:rPr>
        <w:t>2</w:t>
      </w:r>
      <w:r w:rsidRPr="0072788D">
        <w:rPr>
          <w:rFonts w:ascii="Times New Roman" w:hint="eastAsia"/>
          <w:sz w:val="24"/>
          <w:szCs w:val="24"/>
        </w:rPr>
        <w:t>）为搭建了机器视觉试验平台并研究各因素对试验提供场地和测试手段。为构建了煤浆灰分在线监测系统提供必备条件</w:t>
      </w:r>
      <w:r w:rsidR="0035134B">
        <w:rPr>
          <w:rFonts w:ascii="Times New Roman" w:hint="eastAsia"/>
          <w:sz w:val="24"/>
          <w:szCs w:val="24"/>
        </w:rPr>
        <w:t>.</w:t>
      </w:r>
    </w:p>
    <w:p w:rsidR="0072788D" w:rsidRPr="0072788D" w:rsidRDefault="0035134B" w:rsidP="0035134B">
      <w:pPr>
        <w:spacing w:line="360" w:lineRule="auto"/>
        <w:ind w:firstLineChars="200" w:firstLine="480"/>
        <w:jc w:val="left"/>
        <w:rPr>
          <w:rFonts w:ascii="Times New Roman"/>
          <w:sz w:val="24"/>
          <w:szCs w:val="24"/>
        </w:rPr>
      </w:pPr>
      <w:r w:rsidRPr="0035134B">
        <w:rPr>
          <w:rFonts w:ascii="Times New Roman" w:hint="eastAsia"/>
          <w:sz w:val="24"/>
          <w:szCs w:val="24"/>
        </w:rPr>
        <w:t>（</w:t>
      </w:r>
      <w:r w:rsidRPr="0035134B">
        <w:rPr>
          <w:rFonts w:ascii="Times New Roman" w:hint="eastAsia"/>
          <w:sz w:val="24"/>
          <w:szCs w:val="24"/>
        </w:rPr>
        <w:t>3</w:t>
      </w:r>
      <w:r w:rsidRPr="0035134B">
        <w:rPr>
          <w:rFonts w:ascii="Times New Roman" w:hint="eastAsia"/>
          <w:sz w:val="24"/>
          <w:szCs w:val="24"/>
        </w:rPr>
        <w:t>）</w:t>
      </w:r>
      <w:r w:rsidRPr="0035134B">
        <w:rPr>
          <w:rFonts w:ascii="Times New Roman"/>
          <w:sz w:val="24"/>
          <w:szCs w:val="24"/>
        </w:rPr>
        <w:t>针对浮选产品灰分控制变量，进行了基于图像灰度特征的煤浆灰分在线软测量研究，探明了浓度，灰分，矿物质组成对图像表观特性的影响规律，建立了基于平均灰度值和尾煤灰分之间的线性预测模型，通过对</w:t>
      </w:r>
      <w:r w:rsidRPr="0035134B">
        <w:rPr>
          <w:rFonts w:ascii="Times New Roman"/>
          <w:sz w:val="24"/>
          <w:szCs w:val="24"/>
        </w:rPr>
        <w:t>LS</w:t>
      </w:r>
      <w:r w:rsidRPr="0035134B">
        <w:rPr>
          <w:rFonts w:ascii="Times New Roman"/>
          <w:sz w:val="24"/>
          <w:szCs w:val="24"/>
        </w:rPr>
        <w:t>、</w:t>
      </w:r>
      <w:r w:rsidRPr="0035134B">
        <w:rPr>
          <w:rFonts w:ascii="Times New Roman"/>
          <w:sz w:val="24"/>
          <w:szCs w:val="24"/>
        </w:rPr>
        <w:t>PSO-SVMR</w:t>
      </w:r>
      <w:r w:rsidRPr="0035134B">
        <w:rPr>
          <w:rFonts w:ascii="Times New Roman"/>
          <w:sz w:val="24"/>
          <w:szCs w:val="24"/>
        </w:rPr>
        <w:t>以及</w:t>
      </w:r>
      <w:r w:rsidRPr="0035134B">
        <w:rPr>
          <w:rFonts w:ascii="Times New Roman"/>
          <w:sz w:val="24"/>
          <w:szCs w:val="24"/>
        </w:rPr>
        <w:t>GA-SVMR</w:t>
      </w:r>
      <w:r w:rsidRPr="0035134B">
        <w:rPr>
          <w:rFonts w:ascii="Times New Roman"/>
          <w:sz w:val="24"/>
          <w:szCs w:val="24"/>
        </w:rPr>
        <w:t>三种建模方式得模型预测性能对比分析，在此基础上构建了浮选过程中煤浆灰分在线监测系统。</w:t>
      </w:r>
      <w:r w:rsidR="0072788D" w:rsidRPr="0072788D">
        <w:rPr>
          <w:rFonts w:ascii="Times New Roman" w:hint="eastAsia"/>
          <w:sz w:val="24"/>
          <w:szCs w:val="24"/>
        </w:rPr>
        <w:t xml:space="preserve"> </w:t>
      </w:r>
    </w:p>
    <w:p w:rsidR="0072788D" w:rsidRPr="0072788D" w:rsidRDefault="0072788D" w:rsidP="0072788D">
      <w:pPr>
        <w:spacing w:line="360" w:lineRule="auto"/>
        <w:ind w:firstLineChars="200" w:firstLine="480"/>
        <w:jc w:val="left"/>
        <w:rPr>
          <w:rFonts w:ascii="Times New Roman"/>
          <w:sz w:val="24"/>
          <w:szCs w:val="24"/>
        </w:rPr>
      </w:pPr>
      <w:r w:rsidRPr="0072788D">
        <w:rPr>
          <w:rFonts w:ascii="Times New Roman" w:hint="eastAsia"/>
          <w:sz w:val="24"/>
          <w:szCs w:val="24"/>
        </w:rPr>
        <w:t>（</w:t>
      </w:r>
      <w:r w:rsidRPr="0072788D">
        <w:rPr>
          <w:rFonts w:ascii="Times New Roman" w:hint="eastAsia"/>
          <w:sz w:val="24"/>
          <w:szCs w:val="24"/>
        </w:rPr>
        <w:t>3</w:t>
      </w:r>
      <w:r w:rsidRPr="0072788D">
        <w:rPr>
          <w:rFonts w:ascii="Times New Roman" w:hint="eastAsia"/>
          <w:sz w:val="24"/>
          <w:szCs w:val="24"/>
        </w:rPr>
        <w:t>）</w:t>
      </w:r>
      <w:r w:rsidR="0035134B">
        <w:rPr>
          <w:rFonts w:ascii="Times New Roman" w:hint="eastAsia"/>
          <w:sz w:val="24"/>
          <w:szCs w:val="24"/>
        </w:rPr>
        <w:t>在项目研究过程中的支撑成果包括</w:t>
      </w:r>
      <w:r w:rsidRPr="0072788D">
        <w:rPr>
          <w:rFonts w:ascii="Times New Roman" w:hint="eastAsia"/>
          <w:sz w:val="24"/>
          <w:szCs w:val="24"/>
        </w:rPr>
        <w:t>发表论文</w:t>
      </w:r>
      <w:r w:rsidRPr="0072788D">
        <w:rPr>
          <w:rFonts w:ascii="Times New Roman" w:hint="eastAsia"/>
          <w:sz w:val="24"/>
          <w:szCs w:val="24"/>
        </w:rPr>
        <w:t>4</w:t>
      </w:r>
      <w:r w:rsidRPr="0072788D">
        <w:rPr>
          <w:rFonts w:ascii="Times New Roman" w:hint="eastAsia"/>
          <w:sz w:val="24"/>
          <w:szCs w:val="24"/>
        </w:rPr>
        <w:t>篇，</w:t>
      </w:r>
      <w:r w:rsidR="0035134B">
        <w:rPr>
          <w:rFonts w:ascii="Times New Roman" w:hint="eastAsia"/>
          <w:sz w:val="24"/>
          <w:szCs w:val="24"/>
        </w:rPr>
        <w:t>其中</w:t>
      </w:r>
      <w:r w:rsidR="0035134B">
        <w:rPr>
          <w:rFonts w:ascii="Times New Roman" w:hint="eastAsia"/>
          <w:sz w:val="24"/>
          <w:szCs w:val="24"/>
        </w:rPr>
        <w:t>SCI-3</w:t>
      </w:r>
      <w:r w:rsidR="0035134B">
        <w:rPr>
          <w:rFonts w:ascii="Times New Roman" w:hint="eastAsia"/>
          <w:sz w:val="24"/>
          <w:szCs w:val="24"/>
        </w:rPr>
        <w:t>区</w:t>
      </w:r>
      <w:r w:rsidR="0035134B">
        <w:rPr>
          <w:rFonts w:ascii="Times New Roman" w:hint="eastAsia"/>
          <w:sz w:val="24"/>
          <w:szCs w:val="24"/>
        </w:rPr>
        <w:t>1</w:t>
      </w:r>
      <w:r w:rsidR="0035134B">
        <w:rPr>
          <w:rFonts w:ascii="Times New Roman" w:hint="eastAsia"/>
          <w:sz w:val="24"/>
          <w:szCs w:val="24"/>
        </w:rPr>
        <w:t>篇，</w:t>
      </w:r>
      <w:r w:rsidR="0035134B">
        <w:rPr>
          <w:rFonts w:ascii="Times New Roman" w:hint="eastAsia"/>
          <w:sz w:val="24"/>
          <w:szCs w:val="24"/>
        </w:rPr>
        <w:t>SCI-4</w:t>
      </w:r>
      <w:r w:rsidR="0035134B">
        <w:rPr>
          <w:rFonts w:ascii="Times New Roman" w:hint="eastAsia"/>
          <w:sz w:val="24"/>
          <w:szCs w:val="24"/>
        </w:rPr>
        <w:t>区</w:t>
      </w:r>
      <w:r w:rsidR="0035134B">
        <w:rPr>
          <w:rFonts w:ascii="Times New Roman" w:hint="eastAsia"/>
          <w:sz w:val="24"/>
          <w:szCs w:val="24"/>
        </w:rPr>
        <w:t>3</w:t>
      </w:r>
      <w:r w:rsidR="0035134B">
        <w:rPr>
          <w:rFonts w:ascii="Times New Roman" w:hint="eastAsia"/>
          <w:sz w:val="24"/>
          <w:szCs w:val="24"/>
        </w:rPr>
        <w:t>篇，</w:t>
      </w:r>
      <w:r w:rsidRPr="0072788D">
        <w:rPr>
          <w:rFonts w:ascii="Times New Roman" w:hint="eastAsia"/>
          <w:sz w:val="24"/>
          <w:szCs w:val="24"/>
        </w:rPr>
        <w:t>授权发明专利</w:t>
      </w:r>
      <w:r w:rsidRPr="0072788D">
        <w:rPr>
          <w:rFonts w:ascii="Times New Roman" w:hint="eastAsia"/>
          <w:sz w:val="24"/>
          <w:szCs w:val="24"/>
        </w:rPr>
        <w:t>1</w:t>
      </w:r>
      <w:r w:rsidRPr="0072788D">
        <w:rPr>
          <w:rFonts w:ascii="Times New Roman" w:hint="eastAsia"/>
          <w:sz w:val="24"/>
          <w:szCs w:val="24"/>
        </w:rPr>
        <w:t>项。</w:t>
      </w:r>
    </w:p>
    <w:p w:rsidR="00340670" w:rsidRDefault="00340670" w:rsidP="00340670">
      <w:pPr>
        <w:spacing w:line="600" w:lineRule="exact"/>
        <w:ind w:firstLineChars="200" w:firstLine="562"/>
        <w:rPr>
          <w:rFonts w:asci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w:t>
      </w:r>
      <w:r>
        <w:rPr>
          <w:rFonts w:ascii="宋体" w:hAnsi="宋体" w:hint="eastAsia"/>
          <w:b/>
          <w:bCs/>
          <w:color w:val="000000"/>
          <w:sz w:val="28"/>
          <w:szCs w:val="28"/>
        </w:rPr>
        <w:t>3、</w:t>
      </w:r>
      <w:r>
        <w:rPr>
          <w:rFonts w:ascii="宋体" w:hAnsi="宋体" w:hint="eastAsia"/>
          <w:b/>
          <w:bCs/>
          <w:color w:val="000000"/>
          <w:sz w:val="28"/>
          <w:szCs w:val="28"/>
          <w:u w:val="single"/>
        </w:rPr>
        <w:t xml:space="preserve"> 山西鲁能</w:t>
      </w:r>
      <w:proofErr w:type="gramStart"/>
      <w:r>
        <w:rPr>
          <w:rFonts w:ascii="宋体" w:hAnsi="宋体" w:hint="eastAsia"/>
          <w:b/>
          <w:bCs/>
          <w:color w:val="000000"/>
          <w:sz w:val="28"/>
          <w:szCs w:val="28"/>
          <w:u w:val="single"/>
        </w:rPr>
        <w:t>河曲电煤开发</w:t>
      </w:r>
      <w:proofErr w:type="gramEnd"/>
      <w:r>
        <w:rPr>
          <w:rFonts w:ascii="宋体" w:hAnsi="宋体" w:hint="eastAsia"/>
          <w:b/>
          <w:bCs/>
          <w:color w:val="000000"/>
          <w:sz w:val="28"/>
          <w:szCs w:val="28"/>
          <w:u w:val="single"/>
        </w:rPr>
        <w:t xml:space="preserve">有限责任公司 </w:t>
      </w:r>
    </w:p>
    <w:p w:rsidR="0072788D" w:rsidRDefault="00340670" w:rsidP="00340670">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单位情况：</w:t>
      </w:r>
    </w:p>
    <w:p w:rsidR="0072788D" w:rsidRPr="0072788D" w:rsidRDefault="0072788D" w:rsidP="00AC5A07">
      <w:pPr>
        <w:spacing w:line="360" w:lineRule="auto"/>
        <w:ind w:firstLineChars="200" w:firstLine="480"/>
        <w:jc w:val="left"/>
        <w:rPr>
          <w:rFonts w:ascii="Times New Roman"/>
          <w:sz w:val="24"/>
          <w:szCs w:val="24"/>
        </w:rPr>
      </w:pPr>
      <w:r w:rsidRPr="0072788D">
        <w:rPr>
          <w:rFonts w:ascii="Times New Roman"/>
          <w:sz w:val="24"/>
          <w:szCs w:val="24"/>
        </w:rPr>
        <w:t>山西鲁能</w:t>
      </w:r>
      <w:proofErr w:type="gramStart"/>
      <w:r w:rsidRPr="0072788D">
        <w:rPr>
          <w:rFonts w:ascii="Times New Roman"/>
          <w:sz w:val="24"/>
          <w:szCs w:val="24"/>
        </w:rPr>
        <w:t>河曲电煤开发</w:t>
      </w:r>
      <w:proofErr w:type="gramEnd"/>
      <w:r w:rsidRPr="0072788D">
        <w:rPr>
          <w:rFonts w:ascii="Times New Roman"/>
          <w:sz w:val="24"/>
          <w:szCs w:val="24"/>
        </w:rPr>
        <w:t>有限责任公司</w:t>
      </w:r>
      <w:r w:rsidR="00AC5A07">
        <w:rPr>
          <w:rFonts w:ascii="Times New Roman" w:hint="eastAsia"/>
          <w:sz w:val="24"/>
          <w:szCs w:val="24"/>
        </w:rPr>
        <w:t>（国家能源集团神华国能集团有限公司</w:t>
      </w:r>
      <w:proofErr w:type="gramStart"/>
      <w:r w:rsidR="00AC5A07">
        <w:rPr>
          <w:rFonts w:ascii="Times New Roman" w:hint="eastAsia"/>
          <w:sz w:val="24"/>
          <w:szCs w:val="24"/>
        </w:rPr>
        <w:t>上榆泉</w:t>
      </w:r>
      <w:proofErr w:type="gramEnd"/>
      <w:r w:rsidR="00AC5A07">
        <w:rPr>
          <w:rFonts w:ascii="Times New Roman" w:hint="eastAsia"/>
          <w:sz w:val="24"/>
          <w:szCs w:val="24"/>
        </w:rPr>
        <w:t>煤矿）成立于</w:t>
      </w:r>
      <w:r w:rsidR="00AC5A07" w:rsidRPr="0072788D">
        <w:rPr>
          <w:rFonts w:ascii="Times New Roman" w:hint="eastAsia"/>
          <w:sz w:val="24"/>
          <w:szCs w:val="24"/>
        </w:rPr>
        <w:t>2002</w:t>
      </w:r>
      <w:r w:rsidR="00AC5A07" w:rsidRPr="0072788D">
        <w:rPr>
          <w:rFonts w:ascii="Times New Roman" w:hint="eastAsia"/>
          <w:sz w:val="24"/>
          <w:szCs w:val="24"/>
        </w:rPr>
        <w:t>年</w:t>
      </w:r>
      <w:r w:rsidR="00AC5A07" w:rsidRPr="0072788D">
        <w:rPr>
          <w:rFonts w:ascii="Times New Roman" w:hint="eastAsia"/>
          <w:sz w:val="24"/>
          <w:szCs w:val="24"/>
        </w:rPr>
        <w:t>06</w:t>
      </w:r>
      <w:r w:rsidR="00AC5A07" w:rsidRPr="0072788D">
        <w:rPr>
          <w:rFonts w:ascii="Times New Roman" w:hint="eastAsia"/>
          <w:sz w:val="24"/>
          <w:szCs w:val="24"/>
        </w:rPr>
        <w:t>月</w:t>
      </w:r>
      <w:r w:rsidR="00AC5A07" w:rsidRPr="0072788D">
        <w:rPr>
          <w:rFonts w:ascii="Times New Roman" w:hint="eastAsia"/>
          <w:sz w:val="24"/>
          <w:szCs w:val="24"/>
        </w:rPr>
        <w:t>06</w:t>
      </w:r>
      <w:r w:rsidR="00AC5A07" w:rsidRPr="0072788D">
        <w:rPr>
          <w:rFonts w:ascii="Times New Roman" w:hint="eastAsia"/>
          <w:sz w:val="24"/>
          <w:szCs w:val="24"/>
        </w:rPr>
        <w:t>日</w:t>
      </w:r>
      <w:r w:rsidR="00AC5A07">
        <w:rPr>
          <w:rFonts w:ascii="Times New Roman" w:hint="eastAsia"/>
          <w:sz w:val="24"/>
          <w:szCs w:val="24"/>
        </w:rPr>
        <w:t>，</w:t>
      </w:r>
      <w:r w:rsidR="00AC5A07" w:rsidRPr="0072788D">
        <w:rPr>
          <w:rFonts w:ascii="Times New Roman" w:hint="eastAsia"/>
          <w:sz w:val="24"/>
          <w:szCs w:val="24"/>
        </w:rPr>
        <w:t>法定代表人</w:t>
      </w:r>
      <w:r w:rsidR="00AC5A07">
        <w:rPr>
          <w:rFonts w:ascii="Times New Roman" w:hint="eastAsia"/>
          <w:sz w:val="24"/>
          <w:szCs w:val="24"/>
        </w:rPr>
        <w:t>为</w:t>
      </w:r>
      <w:proofErr w:type="gramStart"/>
      <w:r w:rsidR="00AC5A07" w:rsidRPr="0072788D">
        <w:rPr>
          <w:rFonts w:ascii="Times New Roman" w:hint="eastAsia"/>
          <w:sz w:val="24"/>
          <w:szCs w:val="24"/>
        </w:rPr>
        <w:t>郝</w:t>
      </w:r>
      <w:proofErr w:type="gramEnd"/>
      <w:r w:rsidR="00AC5A07" w:rsidRPr="0072788D">
        <w:rPr>
          <w:rFonts w:ascii="Times New Roman" w:hint="eastAsia"/>
          <w:sz w:val="24"/>
          <w:szCs w:val="24"/>
        </w:rPr>
        <w:t>相应</w:t>
      </w:r>
      <w:r w:rsidRPr="0072788D">
        <w:rPr>
          <w:rFonts w:ascii="Times New Roman"/>
          <w:sz w:val="24"/>
          <w:szCs w:val="24"/>
        </w:rPr>
        <w:t>。</w:t>
      </w:r>
      <w:r w:rsidR="00AC5A07">
        <w:rPr>
          <w:rFonts w:ascii="Times New Roman" w:hint="eastAsia"/>
          <w:sz w:val="24"/>
          <w:szCs w:val="24"/>
        </w:rPr>
        <w:t>主要经营范围包括：</w:t>
      </w:r>
      <w:r w:rsidR="00AC5A07" w:rsidRPr="0072788D">
        <w:rPr>
          <w:rFonts w:ascii="Times New Roman" w:hint="eastAsia"/>
          <w:sz w:val="24"/>
          <w:szCs w:val="24"/>
        </w:rPr>
        <w:t>煤炭地质勘探（有效期至</w:t>
      </w:r>
      <w:r w:rsidR="00AC5A07" w:rsidRPr="0072788D">
        <w:rPr>
          <w:rFonts w:ascii="Times New Roman" w:hint="eastAsia"/>
          <w:sz w:val="24"/>
          <w:szCs w:val="24"/>
        </w:rPr>
        <w:t>2019</w:t>
      </w:r>
      <w:r w:rsidR="00AC5A07" w:rsidRPr="0072788D">
        <w:rPr>
          <w:rFonts w:ascii="Times New Roman" w:hint="eastAsia"/>
          <w:sz w:val="24"/>
          <w:szCs w:val="24"/>
        </w:rPr>
        <w:t>年</w:t>
      </w:r>
      <w:r w:rsidR="00AC5A07" w:rsidRPr="0072788D">
        <w:rPr>
          <w:rFonts w:ascii="Times New Roman" w:hint="eastAsia"/>
          <w:sz w:val="24"/>
          <w:szCs w:val="24"/>
        </w:rPr>
        <w:t>7</w:t>
      </w:r>
      <w:r w:rsidR="00AC5A07" w:rsidRPr="0072788D">
        <w:rPr>
          <w:rFonts w:ascii="Times New Roman" w:hint="eastAsia"/>
          <w:sz w:val="24"/>
          <w:szCs w:val="24"/>
        </w:rPr>
        <w:t>月</w:t>
      </w:r>
      <w:r w:rsidR="00AC5A07" w:rsidRPr="0072788D">
        <w:rPr>
          <w:rFonts w:ascii="Times New Roman" w:hint="eastAsia"/>
          <w:sz w:val="24"/>
          <w:szCs w:val="24"/>
        </w:rPr>
        <w:t>5</w:t>
      </w:r>
      <w:r w:rsidR="00AC5A07" w:rsidRPr="0072788D">
        <w:rPr>
          <w:rFonts w:ascii="Times New Roman" w:hint="eastAsia"/>
          <w:sz w:val="24"/>
          <w:szCs w:val="24"/>
        </w:rPr>
        <w:t>日）；原煤开采；原煤洗选、筛选加工及销售（有效期至</w:t>
      </w:r>
      <w:r w:rsidR="00AC5A07" w:rsidRPr="0072788D">
        <w:rPr>
          <w:rFonts w:ascii="Times New Roman" w:hint="eastAsia"/>
          <w:sz w:val="24"/>
          <w:szCs w:val="24"/>
        </w:rPr>
        <w:t>2021</w:t>
      </w:r>
      <w:r w:rsidR="00AC5A07" w:rsidRPr="0072788D">
        <w:rPr>
          <w:rFonts w:ascii="Times New Roman" w:hint="eastAsia"/>
          <w:sz w:val="24"/>
          <w:szCs w:val="24"/>
        </w:rPr>
        <w:t>年</w:t>
      </w:r>
      <w:r w:rsidR="00AC5A07" w:rsidRPr="0072788D">
        <w:rPr>
          <w:rFonts w:ascii="Times New Roman" w:hint="eastAsia"/>
          <w:sz w:val="24"/>
          <w:szCs w:val="24"/>
        </w:rPr>
        <w:t>11</w:t>
      </w:r>
      <w:r w:rsidR="00AC5A07" w:rsidRPr="0072788D">
        <w:rPr>
          <w:rFonts w:ascii="Times New Roman" w:hint="eastAsia"/>
          <w:sz w:val="24"/>
          <w:szCs w:val="24"/>
        </w:rPr>
        <w:t>月</w:t>
      </w:r>
      <w:r w:rsidR="00AC5A07" w:rsidRPr="0072788D">
        <w:rPr>
          <w:rFonts w:ascii="Times New Roman" w:hint="eastAsia"/>
          <w:sz w:val="24"/>
          <w:szCs w:val="24"/>
        </w:rPr>
        <w:t>27</w:t>
      </w:r>
      <w:r w:rsidR="00AC5A07" w:rsidRPr="0072788D">
        <w:rPr>
          <w:rFonts w:ascii="Times New Roman" w:hint="eastAsia"/>
          <w:sz w:val="24"/>
          <w:szCs w:val="24"/>
        </w:rPr>
        <w:t>日）；经销：煤炭（无储存）、建筑材料、工矿机械设备；工矿机械等。</w:t>
      </w:r>
      <w:r w:rsidRPr="0072788D">
        <w:rPr>
          <w:rFonts w:ascii="Times New Roman" w:hint="eastAsia"/>
          <w:sz w:val="24"/>
          <w:szCs w:val="24"/>
        </w:rPr>
        <w:t>统一社会信用代码</w:t>
      </w:r>
      <w:r>
        <w:rPr>
          <w:rFonts w:ascii="Times New Roman" w:hint="eastAsia"/>
          <w:sz w:val="24"/>
          <w:szCs w:val="24"/>
        </w:rPr>
        <w:t>：</w:t>
      </w:r>
      <w:r w:rsidRPr="0072788D">
        <w:rPr>
          <w:rFonts w:ascii="Times New Roman" w:hint="eastAsia"/>
          <w:sz w:val="24"/>
          <w:szCs w:val="24"/>
        </w:rPr>
        <w:t>91140930739319618H</w:t>
      </w:r>
      <w:r w:rsidR="00AC5A07">
        <w:rPr>
          <w:rFonts w:ascii="Times New Roman" w:hint="eastAsia"/>
          <w:sz w:val="24"/>
          <w:szCs w:val="24"/>
        </w:rPr>
        <w:t>；</w:t>
      </w:r>
      <w:r w:rsidRPr="0072788D">
        <w:rPr>
          <w:rFonts w:ascii="Times New Roman" w:hint="eastAsia"/>
          <w:sz w:val="24"/>
          <w:szCs w:val="24"/>
        </w:rPr>
        <w:t>组织机构代码</w:t>
      </w:r>
      <w:r>
        <w:rPr>
          <w:rFonts w:ascii="Times New Roman" w:hint="eastAsia"/>
          <w:sz w:val="24"/>
          <w:szCs w:val="24"/>
        </w:rPr>
        <w:t>：</w:t>
      </w:r>
      <w:r w:rsidRPr="0072788D">
        <w:rPr>
          <w:rFonts w:ascii="Times New Roman" w:hint="eastAsia"/>
          <w:sz w:val="24"/>
          <w:szCs w:val="24"/>
        </w:rPr>
        <w:t>739319618</w:t>
      </w:r>
      <w:r w:rsidR="00AC5A07">
        <w:rPr>
          <w:rFonts w:ascii="Times New Roman" w:hint="eastAsia"/>
          <w:sz w:val="24"/>
          <w:szCs w:val="24"/>
        </w:rPr>
        <w:t>；</w:t>
      </w:r>
      <w:r w:rsidRPr="0072788D">
        <w:rPr>
          <w:rFonts w:ascii="Times New Roman" w:hint="eastAsia"/>
          <w:sz w:val="24"/>
          <w:szCs w:val="24"/>
        </w:rPr>
        <w:t>注册号</w:t>
      </w:r>
      <w:r>
        <w:rPr>
          <w:rFonts w:ascii="Times New Roman" w:hint="eastAsia"/>
          <w:sz w:val="24"/>
          <w:szCs w:val="24"/>
        </w:rPr>
        <w:t>：</w:t>
      </w:r>
      <w:r w:rsidRPr="0072788D">
        <w:rPr>
          <w:rFonts w:ascii="Times New Roman" w:hint="eastAsia"/>
          <w:sz w:val="24"/>
          <w:szCs w:val="24"/>
        </w:rPr>
        <w:t>140930100000193</w:t>
      </w:r>
      <w:r w:rsidR="00AC5A07">
        <w:rPr>
          <w:rFonts w:ascii="Times New Roman" w:hint="eastAsia"/>
          <w:sz w:val="24"/>
          <w:szCs w:val="24"/>
        </w:rPr>
        <w:t>；</w:t>
      </w:r>
      <w:r w:rsidRPr="0072788D">
        <w:rPr>
          <w:rFonts w:ascii="Times New Roman" w:hint="eastAsia"/>
          <w:sz w:val="24"/>
          <w:szCs w:val="24"/>
        </w:rPr>
        <w:t>营业期限</w:t>
      </w:r>
      <w:r>
        <w:rPr>
          <w:rFonts w:ascii="Times New Roman" w:hint="eastAsia"/>
          <w:sz w:val="24"/>
          <w:szCs w:val="24"/>
        </w:rPr>
        <w:t>：</w:t>
      </w:r>
      <w:r w:rsidRPr="0072788D">
        <w:rPr>
          <w:rFonts w:ascii="Times New Roman" w:hint="eastAsia"/>
          <w:sz w:val="24"/>
          <w:szCs w:val="24"/>
        </w:rPr>
        <w:t>2002</w:t>
      </w:r>
      <w:r w:rsidRPr="0072788D">
        <w:rPr>
          <w:rFonts w:ascii="Times New Roman" w:hint="eastAsia"/>
          <w:sz w:val="24"/>
          <w:szCs w:val="24"/>
        </w:rPr>
        <w:t>年</w:t>
      </w:r>
      <w:r w:rsidRPr="0072788D">
        <w:rPr>
          <w:rFonts w:ascii="Times New Roman" w:hint="eastAsia"/>
          <w:sz w:val="24"/>
          <w:szCs w:val="24"/>
        </w:rPr>
        <w:t>06</w:t>
      </w:r>
      <w:r w:rsidRPr="0072788D">
        <w:rPr>
          <w:rFonts w:ascii="Times New Roman" w:hint="eastAsia"/>
          <w:sz w:val="24"/>
          <w:szCs w:val="24"/>
        </w:rPr>
        <w:t>月</w:t>
      </w:r>
      <w:r w:rsidRPr="0072788D">
        <w:rPr>
          <w:rFonts w:ascii="Times New Roman" w:hint="eastAsia"/>
          <w:sz w:val="24"/>
          <w:szCs w:val="24"/>
        </w:rPr>
        <w:t>06</w:t>
      </w:r>
      <w:r w:rsidRPr="0072788D">
        <w:rPr>
          <w:rFonts w:ascii="Times New Roman" w:hint="eastAsia"/>
          <w:sz w:val="24"/>
          <w:szCs w:val="24"/>
        </w:rPr>
        <w:t>日</w:t>
      </w:r>
      <w:r w:rsidR="00AC5A07">
        <w:rPr>
          <w:rFonts w:ascii="Times New Roman" w:hint="eastAsia"/>
          <w:sz w:val="24"/>
          <w:szCs w:val="24"/>
        </w:rPr>
        <w:t>-</w:t>
      </w:r>
      <w:r w:rsidRPr="0072788D">
        <w:rPr>
          <w:rFonts w:ascii="Times New Roman" w:hint="eastAsia"/>
          <w:sz w:val="24"/>
          <w:szCs w:val="24"/>
        </w:rPr>
        <w:t>2033</w:t>
      </w:r>
      <w:r w:rsidRPr="0072788D">
        <w:rPr>
          <w:rFonts w:ascii="Times New Roman" w:hint="eastAsia"/>
          <w:sz w:val="24"/>
          <w:szCs w:val="24"/>
        </w:rPr>
        <w:t>年</w:t>
      </w:r>
      <w:r w:rsidRPr="0072788D">
        <w:rPr>
          <w:rFonts w:ascii="Times New Roman" w:hint="eastAsia"/>
          <w:sz w:val="24"/>
          <w:szCs w:val="24"/>
        </w:rPr>
        <w:t>06</w:t>
      </w:r>
      <w:r w:rsidRPr="0072788D">
        <w:rPr>
          <w:rFonts w:ascii="Times New Roman" w:hint="eastAsia"/>
          <w:sz w:val="24"/>
          <w:szCs w:val="24"/>
        </w:rPr>
        <w:t>月</w:t>
      </w:r>
      <w:r w:rsidRPr="0072788D">
        <w:rPr>
          <w:rFonts w:ascii="Times New Roman" w:hint="eastAsia"/>
          <w:sz w:val="24"/>
          <w:szCs w:val="24"/>
        </w:rPr>
        <w:t>06</w:t>
      </w:r>
      <w:r w:rsidRPr="0072788D">
        <w:rPr>
          <w:rFonts w:ascii="Times New Roman" w:hint="eastAsia"/>
          <w:sz w:val="24"/>
          <w:szCs w:val="24"/>
        </w:rPr>
        <w:t>日</w:t>
      </w:r>
      <w:r w:rsidR="00AC5A07">
        <w:rPr>
          <w:rFonts w:ascii="Times New Roman" w:hint="eastAsia"/>
          <w:sz w:val="24"/>
          <w:szCs w:val="24"/>
        </w:rPr>
        <w:t>；</w:t>
      </w:r>
      <w:r w:rsidRPr="0072788D">
        <w:rPr>
          <w:rFonts w:ascii="Times New Roman" w:hint="eastAsia"/>
          <w:sz w:val="24"/>
          <w:szCs w:val="24"/>
        </w:rPr>
        <w:t>注册资本</w:t>
      </w:r>
      <w:r>
        <w:rPr>
          <w:rFonts w:ascii="Times New Roman" w:hint="eastAsia"/>
          <w:sz w:val="24"/>
          <w:szCs w:val="24"/>
        </w:rPr>
        <w:t>：</w:t>
      </w:r>
      <w:r w:rsidR="00E01868">
        <w:rPr>
          <w:rFonts w:ascii="Times New Roman" w:hint="eastAsia"/>
          <w:sz w:val="24"/>
          <w:szCs w:val="24"/>
        </w:rPr>
        <w:t>23346.1</w:t>
      </w:r>
      <w:r w:rsidRPr="0072788D">
        <w:rPr>
          <w:rFonts w:ascii="Times New Roman" w:hint="eastAsia"/>
          <w:sz w:val="24"/>
          <w:szCs w:val="24"/>
        </w:rPr>
        <w:t>万人民币</w:t>
      </w:r>
      <w:r w:rsidR="00AC5A07">
        <w:rPr>
          <w:rFonts w:ascii="Times New Roman" w:hint="eastAsia"/>
          <w:sz w:val="24"/>
          <w:szCs w:val="24"/>
        </w:rPr>
        <w:t>；</w:t>
      </w:r>
      <w:r w:rsidRPr="0072788D">
        <w:rPr>
          <w:rFonts w:ascii="Times New Roman" w:hint="eastAsia"/>
          <w:sz w:val="24"/>
          <w:szCs w:val="24"/>
        </w:rPr>
        <w:t>登记机关</w:t>
      </w:r>
      <w:r>
        <w:rPr>
          <w:rFonts w:ascii="Times New Roman" w:hint="eastAsia"/>
          <w:sz w:val="24"/>
          <w:szCs w:val="24"/>
        </w:rPr>
        <w:t>：</w:t>
      </w:r>
      <w:r w:rsidRPr="0072788D">
        <w:rPr>
          <w:rFonts w:ascii="Times New Roman" w:hint="eastAsia"/>
          <w:sz w:val="24"/>
          <w:szCs w:val="24"/>
        </w:rPr>
        <w:t>山西省河曲县工商行政管理局</w:t>
      </w:r>
      <w:r w:rsidR="00AC5A07">
        <w:rPr>
          <w:rFonts w:ascii="Times New Roman" w:hint="eastAsia"/>
          <w:sz w:val="24"/>
          <w:szCs w:val="24"/>
        </w:rPr>
        <w:t>；</w:t>
      </w:r>
      <w:r w:rsidRPr="0072788D">
        <w:rPr>
          <w:rFonts w:ascii="Times New Roman" w:hint="eastAsia"/>
          <w:sz w:val="24"/>
          <w:szCs w:val="24"/>
        </w:rPr>
        <w:t>企业地址</w:t>
      </w:r>
      <w:r>
        <w:rPr>
          <w:rFonts w:ascii="Times New Roman" w:hint="eastAsia"/>
          <w:sz w:val="24"/>
          <w:szCs w:val="24"/>
        </w:rPr>
        <w:t>：</w:t>
      </w:r>
      <w:r w:rsidRPr="0072788D">
        <w:rPr>
          <w:rFonts w:ascii="Times New Roman" w:hint="eastAsia"/>
          <w:sz w:val="24"/>
          <w:szCs w:val="24"/>
        </w:rPr>
        <w:t>忻州</w:t>
      </w:r>
      <w:proofErr w:type="gramStart"/>
      <w:r w:rsidRPr="0072788D">
        <w:rPr>
          <w:rFonts w:ascii="Times New Roman" w:hint="eastAsia"/>
          <w:sz w:val="24"/>
          <w:szCs w:val="24"/>
        </w:rPr>
        <w:t>河曲县巡镇镇</w:t>
      </w:r>
      <w:proofErr w:type="gramEnd"/>
      <w:r w:rsidRPr="0072788D">
        <w:rPr>
          <w:rFonts w:ascii="Times New Roman" w:hint="eastAsia"/>
          <w:sz w:val="24"/>
          <w:szCs w:val="24"/>
        </w:rPr>
        <w:t>阳面村</w:t>
      </w:r>
      <w:r w:rsidR="00AC5A07">
        <w:rPr>
          <w:rFonts w:ascii="Times New Roman" w:hint="eastAsia"/>
          <w:sz w:val="24"/>
          <w:szCs w:val="24"/>
        </w:rPr>
        <w:t>。</w:t>
      </w:r>
    </w:p>
    <w:p w:rsidR="00340670" w:rsidRDefault="00340670" w:rsidP="00340670">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72788D" w:rsidRPr="0072788D" w:rsidRDefault="0072788D" w:rsidP="0072788D">
      <w:pPr>
        <w:spacing w:line="360" w:lineRule="auto"/>
        <w:ind w:firstLineChars="200" w:firstLine="480"/>
        <w:jc w:val="left"/>
        <w:rPr>
          <w:rFonts w:ascii="Times New Roman"/>
          <w:sz w:val="24"/>
          <w:szCs w:val="24"/>
        </w:rPr>
      </w:pPr>
      <w:r w:rsidRPr="0072788D">
        <w:rPr>
          <w:rFonts w:ascii="Times New Roman" w:hint="eastAsia"/>
          <w:sz w:val="24"/>
          <w:szCs w:val="24"/>
        </w:rPr>
        <w:t>（</w:t>
      </w:r>
      <w:r w:rsidRPr="0072788D">
        <w:rPr>
          <w:rFonts w:ascii="Times New Roman" w:hint="eastAsia"/>
          <w:sz w:val="24"/>
          <w:szCs w:val="24"/>
        </w:rPr>
        <w:t>1</w:t>
      </w:r>
      <w:r w:rsidRPr="0072788D">
        <w:rPr>
          <w:rFonts w:ascii="Times New Roman" w:hint="eastAsia"/>
          <w:sz w:val="24"/>
          <w:szCs w:val="24"/>
        </w:rPr>
        <w:t>）与河南理工大学建立良好合作关系，为项目实施过程中煤泥水性质在</w:t>
      </w:r>
      <w:r w:rsidRPr="0072788D">
        <w:rPr>
          <w:rFonts w:ascii="Times New Roman" w:hint="eastAsia"/>
          <w:sz w:val="24"/>
          <w:szCs w:val="24"/>
        </w:rPr>
        <w:lastRenderedPageBreak/>
        <w:t>线监测技术开发技术推广应用提供企业生产配套条件，有利促进了项目推进和该技术推广。</w:t>
      </w:r>
      <w:r w:rsidRPr="0072788D">
        <w:rPr>
          <w:rFonts w:ascii="Times New Roman" w:hint="eastAsia"/>
          <w:sz w:val="24"/>
          <w:szCs w:val="24"/>
        </w:rPr>
        <w:t xml:space="preserve"> </w:t>
      </w:r>
    </w:p>
    <w:p w:rsidR="0072788D" w:rsidRPr="0072788D" w:rsidRDefault="0072788D" w:rsidP="0072788D">
      <w:pPr>
        <w:spacing w:line="360" w:lineRule="auto"/>
        <w:ind w:firstLineChars="200" w:firstLine="480"/>
        <w:jc w:val="left"/>
        <w:rPr>
          <w:rFonts w:ascii="Times New Roman"/>
          <w:sz w:val="24"/>
          <w:szCs w:val="24"/>
        </w:rPr>
      </w:pPr>
      <w:r w:rsidRPr="0072788D">
        <w:rPr>
          <w:rFonts w:ascii="Times New Roman" w:hint="eastAsia"/>
          <w:sz w:val="24"/>
          <w:szCs w:val="24"/>
        </w:rPr>
        <w:t>（</w:t>
      </w:r>
      <w:r w:rsidRPr="0072788D">
        <w:rPr>
          <w:rFonts w:ascii="Times New Roman" w:hint="eastAsia"/>
          <w:sz w:val="24"/>
          <w:szCs w:val="24"/>
        </w:rPr>
        <w:t>2</w:t>
      </w:r>
      <w:r w:rsidRPr="0072788D">
        <w:rPr>
          <w:rFonts w:ascii="Times New Roman" w:hint="eastAsia"/>
          <w:sz w:val="24"/>
          <w:szCs w:val="24"/>
        </w:rPr>
        <w:t>）在煤泥水处理工艺技术开发及应用方面积极参与并配合河南理工大学相关工作。</w:t>
      </w:r>
      <w:r w:rsidR="0035134B">
        <w:rPr>
          <w:rFonts w:ascii="Times New Roman" w:hint="eastAsia"/>
          <w:sz w:val="24"/>
          <w:szCs w:val="24"/>
        </w:rPr>
        <w:t>为</w:t>
      </w:r>
      <w:r w:rsidR="00F40CAF">
        <w:rPr>
          <w:rFonts w:ascii="Times New Roman"/>
          <w:sz w:val="24"/>
          <w:szCs w:val="24"/>
        </w:rPr>
        <w:t>煤泥水性质的多参数特征分析</w:t>
      </w:r>
      <w:r w:rsidR="00F40CAF">
        <w:rPr>
          <w:rFonts w:ascii="Times New Roman" w:hint="eastAsia"/>
          <w:sz w:val="24"/>
          <w:szCs w:val="24"/>
        </w:rPr>
        <w:t>，以及</w:t>
      </w:r>
      <w:r w:rsidR="0035134B" w:rsidRPr="0035134B">
        <w:rPr>
          <w:rFonts w:ascii="Times New Roman"/>
          <w:sz w:val="24"/>
          <w:szCs w:val="24"/>
        </w:rPr>
        <w:t>基于超声波衰减的浓度监测机制</w:t>
      </w:r>
      <w:r w:rsidR="0035134B" w:rsidRPr="0035134B">
        <w:rPr>
          <w:rFonts w:ascii="Times New Roman" w:hint="eastAsia"/>
          <w:sz w:val="24"/>
          <w:szCs w:val="24"/>
        </w:rPr>
        <w:t>的试验运行</w:t>
      </w:r>
      <w:r w:rsidR="0035134B">
        <w:rPr>
          <w:rFonts w:ascii="Times New Roman" w:hint="eastAsia"/>
          <w:sz w:val="24"/>
          <w:szCs w:val="24"/>
        </w:rPr>
        <w:t>起到了非常重要作用。</w:t>
      </w:r>
    </w:p>
    <w:p w:rsidR="0072788D" w:rsidRPr="0072788D" w:rsidRDefault="0072788D" w:rsidP="0072788D">
      <w:pPr>
        <w:spacing w:line="360" w:lineRule="auto"/>
        <w:ind w:firstLineChars="200" w:firstLine="480"/>
        <w:jc w:val="left"/>
        <w:rPr>
          <w:rFonts w:ascii="Times New Roman"/>
          <w:sz w:val="24"/>
          <w:szCs w:val="24"/>
        </w:rPr>
      </w:pPr>
      <w:r w:rsidRPr="0072788D">
        <w:rPr>
          <w:rFonts w:ascii="Times New Roman" w:hint="eastAsia"/>
          <w:sz w:val="24"/>
          <w:szCs w:val="24"/>
        </w:rPr>
        <w:t>（</w:t>
      </w:r>
      <w:r w:rsidRPr="0072788D">
        <w:rPr>
          <w:rFonts w:ascii="Times New Roman" w:hint="eastAsia"/>
          <w:sz w:val="24"/>
          <w:szCs w:val="24"/>
        </w:rPr>
        <w:t>3</w:t>
      </w:r>
      <w:r w:rsidRPr="0072788D">
        <w:rPr>
          <w:rFonts w:ascii="Times New Roman" w:hint="eastAsia"/>
          <w:sz w:val="24"/>
          <w:szCs w:val="24"/>
        </w:rPr>
        <w:t>）</w:t>
      </w:r>
      <w:r w:rsidR="0035134B">
        <w:rPr>
          <w:rFonts w:ascii="Times New Roman" w:hint="eastAsia"/>
          <w:sz w:val="24"/>
          <w:szCs w:val="24"/>
        </w:rPr>
        <w:t>为本项目提供的成果支持包括</w:t>
      </w:r>
      <w:r w:rsidRPr="0072788D">
        <w:rPr>
          <w:rFonts w:ascii="Times New Roman" w:hint="eastAsia"/>
          <w:sz w:val="24"/>
          <w:szCs w:val="24"/>
        </w:rPr>
        <w:t>授权发明专利</w:t>
      </w:r>
      <w:r w:rsidRPr="0072788D">
        <w:rPr>
          <w:rFonts w:ascii="Times New Roman" w:hint="eastAsia"/>
          <w:sz w:val="24"/>
          <w:szCs w:val="24"/>
        </w:rPr>
        <w:t>4</w:t>
      </w:r>
      <w:r w:rsidRPr="0072788D">
        <w:rPr>
          <w:rFonts w:ascii="Times New Roman" w:hint="eastAsia"/>
          <w:sz w:val="24"/>
          <w:szCs w:val="24"/>
        </w:rPr>
        <w:t>项，实用新型专利</w:t>
      </w:r>
      <w:r w:rsidRPr="0072788D">
        <w:rPr>
          <w:rFonts w:ascii="Times New Roman" w:hint="eastAsia"/>
          <w:sz w:val="24"/>
          <w:szCs w:val="24"/>
        </w:rPr>
        <w:t>2</w:t>
      </w:r>
      <w:r w:rsidRPr="0072788D">
        <w:rPr>
          <w:rFonts w:ascii="Times New Roman" w:hint="eastAsia"/>
          <w:sz w:val="24"/>
          <w:szCs w:val="24"/>
        </w:rPr>
        <w:t>项</w:t>
      </w:r>
      <w:r w:rsidR="0035134B">
        <w:rPr>
          <w:rFonts w:ascii="Times New Roman" w:hint="eastAsia"/>
          <w:sz w:val="24"/>
          <w:szCs w:val="24"/>
        </w:rPr>
        <w:t>，涵盖了煤泥水高效循环利用，生产过程控制与检测提供了技术支撑</w:t>
      </w:r>
      <w:r w:rsidRPr="0072788D">
        <w:rPr>
          <w:rFonts w:ascii="Times New Roman" w:hint="eastAsia"/>
          <w:sz w:val="24"/>
          <w:szCs w:val="24"/>
        </w:rPr>
        <w:t>。</w:t>
      </w:r>
    </w:p>
    <w:p w:rsidR="00340670" w:rsidRDefault="00340670" w:rsidP="00340670">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w:t>
      </w:r>
      <w:r>
        <w:rPr>
          <w:rFonts w:ascii="宋体" w:hAnsi="宋体" w:hint="eastAsia"/>
          <w:b/>
          <w:bCs/>
          <w:color w:val="000000"/>
          <w:sz w:val="28"/>
          <w:szCs w:val="28"/>
        </w:rPr>
        <w:t>4、</w:t>
      </w:r>
      <w:r>
        <w:rPr>
          <w:rFonts w:ascii="宋体" w:hAnsi="宋体" w:hint="eastAsia"/>
          <w:b/>
          <w:bCs/>
          <w:color w:val="000000"/>
          <w:sz w:val="28"/>
          <w:szCs w:val="28"/>
          <w:u w:val="single"/>
        </w:rPr>
        <w:t xml:space="preserve"> 河南神火煤业公司 </w:t>
      </w:r>
    </w:p>
    <w:p w:rsidR="00340670" w:rsidRDefault="00340670" w:rsidP="00340670">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单位情况：</w:t>
      </w:r>
    </w:p>
    <w:p w:rsidR="007E76F3" w:rsidRPr="007E76F3" w:rsidRDefault="00144085" w:rsidP="007E76F3">
      <w:pPr>
        <w:spacing w:line="360" w:lineRule="auto"/>
        <w:ind w:firstLineChars="200" w:firstLine="480"/>
        <w:jc w:val="left"/>
        <w:rPr>
          <w:rFonts w:ascii="Times New Roman"/>
          <w:sz w:val="24"/>
          <w:szCs w:val="24"/>
        </w:rPr>
      </w:pPr>
      <w:r>
        <w:rPr>
          <w:rFonts w:ascii="Times New Roman" w:hint="eastAsia"/>
          <w:sz w:val="24"/>
          <w:szCs w:val="24"/>
        </w:rPr>
        <w:t>河南神火集团有限公司（</w:t>
      </w:r>
      <w:r w:rsidR="007E76F3" w:rsidRPr="007E76F3">
        <w:rPr>
          <w:rFonts w:ascii="Times New Roman" w:hint="eastAsia"/>
          <w:sz w:val="24"/>
          <w:szCs w:val="24"/>
        </w:rPr>
        <w:t>简称“神火集团”</w:t>
      </w:r>
      <w:r>
        <w:rPr>
          <w:rFonts w:ascii="Times New Roman" w:hint="eastAsia"/>
          <w:sz w:val="24"/>
          <w:szCs w:val="24"/>
        </w:rPr>
        <w:t>，其中</w:t>
      </w:r>
      <w:r w:rsidRPr="00144085">
        <w:rPr>
          <w:rFonts w:ascii="Times New Roman" w:hint="eastAsia"/>
          <w:sz w:val="24"/>
          <w:szCs w:val="24"/>
        </w:rPr>
        <w:t>河南神火煤业公司</w:t>
      </w:r>
      <w:r>
        <w:rPr>
          <w:rFonts w:ascii="Times New Roman" w:hint="eastAsia"/>
          <w:sz w:val="24"/>
          <w:szCs w:val="24"/>
        </w:rPr>
        <w:t>是神火集团子公司</w:t>
      </w:r>
      <w:r w:rsidR="007E76F3" w:rsidRPr="007E76F3">
        <w:rPr>
          <w:rFonts w:ascii="Times New Roman" w:hint="eastAsia"/>
          <w:sz w:val="24"/>
          <w:szCs w:val="24"/>
        </w:rPr>
        <w:t>）是以煤炭、发电、电解铝生产及产品深加工为主的大型企业集团，中国企业</w:t>
      </w:r>
      <w:r w:rsidR="007E76F3" w:rsidRPr="007E76F3">
        <w:rPr>
          <w:rFonts w:ascii="Times New Roman" w:hint="eastAsia"/>
          <w:sz w:val="24"/>
          <w:szCs w:val="24"/>
        </w:rPr>
        <w:t>500</w:t>
      </w:r>
      <w:r w:rsidR="007E76F3" w:rsidRPr="007E76F3">
        <w:rPr>
          <w:rFonts w:ascii="Times New Roman" w:hint="eastAsia"/>
          <w:sz w:val="24"/>
          <w:szCs w:val="24"/>
        </w:rPr>
        <w:t>强，河南省百户重点企业，河南省重点扶持的煤炭骨干企业及铝加工企业，河南省第一批循环经济试点企业。现有总资产</w:t>
      </w:r>
      <w:r w:rsidR="007E76F3" w:rsidRPr="007E76F3">
        <w:rPr>
          <w:rFonts w:ascii="Times New Roman" w:hint="eastAsia"/>
          <w:sz w:val="24"/>
          <w:szCs w:val="24"/>
        </w:rPr>
        <w:t>480</w:t>
      </w:r>
      <w:r w:rsidR="007E76F3" w:rsidRPr="007E76F3">
        <w:rPr>
          <w:rFonts w:ascii="Times New Roman" w:hint="eastAsia"/>
          <w:sz w:val="24"/>
          <w:szCs w:val="24"/>
        </w:rPr>
        <w:t>亿元，员工</w:t>
      </w:r>
      <w:r w:rsidR="007E76F3" w:rsidRPr="007E76F3">
        <w:rPr>
          <w:rFonts w:ascii="Times New Roman" w:hint="eastAsia"/>
          <w:sz w:val="24"/>
          <w:szCs w:val="24"/>
        </w:rPr>
        <w:t>36000</w:t>
      </w:r>
      <w:r w:rsidR="007E76F3" w:rsidRPr="007E76F3">
        <w:rPr>
          <w:rFonts w:ascii="Times New Roman" w:hint="eastAsia"/>
          <w:sz w:val="24"/>
          <w:szCs w:val="24"/>
        </w:rPr>
        <w:t>人。</w:t>
      </w:r>
    </w:p>
    <w:p w:rsidR="007E76F3" w:rsidRPr="007E76F3" w:rsidRDefault="007E76F3" w:rsidP="007E76F3">
      <w:pPr>
        <w:spacing w:line="360" w:lineRule="auto"/>
        <w:ind w:firstLineChars="200" w:firstLine="480"/>
        <w:jc w:val="left"/>
        <w:rPr>
          <w:rFonts w:ascii="Times New Roman"/>
          <w:sz w:val="24"/>
          <w:szCs w:val="24"/>
        </w:rPr>
      </w:pPr>
      <w:r w:rsidRPr="007E76F3">
        <w:rPr>
          <w:rFonts w:ascii="Times New Roman" w:hint="eastAsia"/>
          <w:sz w:val="24"/>
          <w:szCs w:val="24"/>
        </w:rPr>
        <w:t>目前，神火集团主要产品的年生产能力为：煤炭</w:t>
      </w:r>
      <w:r w:rsidRPr="007E76F3">
        <w:rPr>
          <w:rFonts w:ascii="Times New Roman" w:hint="eastAsia"/>
          <w:sz w:val="24"/>
          <w:szCs w:val="24"/>
        </w:rPr>
        <w:t>1500</w:t>
      </w:r>
      <w:r w:rsidRPr="007E76F3">
        <w:rPr>
          <w:rFonts w:ascii="Times New Roman" w:hint="eastAsia"/>
          <w:sz w:val="24"/>
          <w:szCs w:val="24"/>
        </w:rPr>
        <w:t>万吨，电解铝</w:t>
      </w:r>
      <w:r w:rsidRPr="007E76F3">
        <w:rPr>
          <w:rFonts w:ascii="Times New Roman" w:hint="eastAsia"/>
          <w:sz w:val="24"/>
          <w:szCs w:val="24"/>
        </w:rPr>
        <w:t>90</w:t>
      </w:r>
      <w:r w:rsidRPr="007E76F3">
        <w:rPr>
          <w:rFonts w:ascii="Times New Roman" w:hint="eastAsia"/>
          <w:sz w:val="24"/>
          <w:szCs w:val="24"/>
        </w:rPr>
        <w:t>万吨，发电装机容量</w:t>
      </w:r>
      <w:r w:rsidRPr="007E76F3">
        <w:rPr>
          <w:rFonts w:ascii="Times New Roman" w:hint="eastAsia"/>
          <w:sz w:val="24"/>
          <w:szCs w:val="24"/>
        </w:rPr>
        <w:t>870MW</w:t>
      </w:r>
      <w:r w:rsidRPr="007E76F3">
        <w:rPr>
          <w:rFonts w:ascii="Times New Roman" w:hint="eastAsia"/>
          <w:sz w:val="24"/>
          <w:szCs w:val="24"/>
        </w:rPr>
        <w:t>，铸造型焦</w:t>
      </w:r>
      <w:r w:rsidRPr="007E76F3">
        <w:rPr>
          <w:rFonts w:ascii="Times New Roman" w:hint="eastAsia"/>
          <w:sz w:val="24"/>
          <w:szCs w:val="24"/>
        </w:rPr>
        <w:t>10</w:t>
      </w:r>
      <w:r w:rsidRPr="007E76F3">
        <w:rPr>
          <w:rFonts w:ascii="Times New Roman" w:hint="eastAsia"/>
          <w:sz w:val="24"/>
          <w:szCs w:val="24"/>
        </w:rPr>
        <w:t>万吨，铝箔</w:t>
      </w:r>
      <w:r w:rsidRPr="007E76F3">
        <w:rPr>
          <w:rFonts w:ascii="Times New Roman" w:hint="eastAsia"/>
          <w:sz w:val="24"/>
          <w:szCs w:val="24"/>
        </w:rPr>
        <w:t>2.5</w:t>
      </w:r>
      <w:r w:rsidRPr="007E76F3">
        <w:rPr>
          <w:rFonts w:ascii="Times New Roman" w:hint="eastAsia"/>
          <w:sz w:val="24"/>
          <w:szCs w:val="24"/>
        </w:rPr>
        <w:t>万吨。主要产业分别通过了国际质量管理体系、环境管理体系、职业安全健康管理体系、计量管理体系认证。产品在国内外市场上享有较高信誉，经济效益连续多年名列全国同行业前茅。</w:t>
      </w:r>
    </w:p>
    <w:p w:rsidR="00340670" w:rsidRDefault="00340670" w:rsidP="00340670">
      <w:pPr>
        <w:pStyle w:val="a0"/>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44085" w:rsidRPr="00144085" w:rsidRDefault="00AC56ED" w:rsidP="00144085">
      <w:pPr>
        <w:spacing w:line="360" w:lineRule="auto"/>
        <w:ind w:firstLineChars="200" w:firstLine="480"/>
        <w:jc w:val="left"/>
        <w:rPr>
          <w:rFonts w:ascii="Times New Roman"/>
          <w:sz w:val="24"/>
          <w:szCs w:val="24"/>
        </w:rPr>
      </w:pPr>
      <w:r>
        <w:rPr>
          <w:rFonts w:ascii="Times New Roman" w:hint="eastAsia"/>
          <w:sz w:val="24"/>
          <w:szCs w:val="24"/>
        </w:rPr>
        <w:t>在项目中的</w:t>
      </w:r>
      <w:r w:rsidR="00144085" w:rsidRPr="00144085">
        <w:rPr>
          <w:rFonts w:ascii="Times New Roman" w:hint="eastAsia"/>
          <w:sz w:val="24"/>
          <w:szCs w:val="24"/>
        </w:rPr>
        <w:t>煤泥浮选智能控制技术推广应用</w:t>
      </w:r>
      <w:r>
        <w:rPr>
          <w:rFonts w:ascii="Times New Roman" w:hint="eastAsia"/>
          <w:sz w:val="24"/>
          <w:szCs w:val="24"/>
        </w:rPr>
        <w:t>方面发挥了关键作用</w:t>
      </w:r>
      <w:r w:rsidR="00144085" w:rsidRPr="00144085">
        <w:rPr>
          <w:rFonts w:ascii="Times New Roman" w:hint="eastAsia"/>
          <w:sz w:val="24"/>
          <w:szCs w:val="24"/>
        </w:rPr>
        <w:t>。</w:t>
      </w:r>
      <w:r w:rsidR="0035134B" w:rsidRPr="0035134B">
        <w:rPr>
          <w:rFonts w:ascii="Times New Roman"/>
          <w:sz w:val="24"/>
          <w:szCs w:val="24"/>
        </w:rPr>
        <w:t>针对煤泥浮选过程中精煤产</w:t>
      </w:r>
      <w:r>
        <w:rPr>
          <w:rFonts w:ascii="Times New Roman"/>
          <w:sz w:val="24"/>
          <w:szCs w:val="24"/>
        </w:rPr>
        <w:t>率不高，灰分及煤浆性质在线监测不足，自动控制水平较低等问题，</w:t>
      </w:r>
      <w:r>
        <w:rPr>
          <w:rFonts w:ascii="Times New Roman" w:hint="eastAsia"/>
          <w:sz w:val="24"/>
          <w:szCs w:val="24"/>
        </w:rPr>
        <w:t>为</w:t>
      </w:r>
      <w:r w:rsidR="0035134B" w:rsidRPr="0035134B">
        <w:rPr>
          <w:rFonts w:ascii="Times New Roman"/>
          <w:sz w:val="24"/>
          <w:szCs w:val="24"/>
        </w:rPr>
        <w:t>煤泥浮选过程中灰分特质提取与在线监测、信号传输与逻辑运算、液位与流量控制的系统研究</w:t>
      </w:r>
      <w:r>
        <w:rPr>
          <w:rFonts w:ascii="Times New Roman" w:hint="eastAsia"/>
          <w:sz w:val="24"/>
          <w:szCs w:val="24"/>
        </w:rPr>
        <w:t>提供了现场试验环境和技术帮助</w:t>
      </w:r>
      <w:r w:rsidR="0035134B" w:rsidRPr="0035134B">
        <w:rPr>
          <w:rFonts w:ascii="Times New Roman"/>
          <w:sz w:val="24"/>
          <w:szCs w:val="24"/>
        </w:rPr>
        <w:t>，</w:t>
      </w:r>
      <w:r>
        <w:rPr>
          <w:rFonts w:ascii="Times New Roman" w:hint="eastAsia"/>
          <w:sz w:val="24"/>
          <w:szCs w:val="24"/>
        </w:rPr>
        <w:t>协助第一、第二单位一起</w:t>
      </w:r>
      <w:r w:rsidR="0035134B" w:rsidRPr="0035134B">
        <w:rPr>
          <w:rFonts w:ascii="Times New Roman"/>
          <w:sz w:val="24"/>
          <w:szCs w:val="24"/>
        </w:rPr>
        <w:t>解决了煤泥浮选过程的智能化控制技术</w:t>
      </w:r>
      <w:r w:rsidR="00295F3C">
        <w:rPr>
          <w:rFonts w:ascii="Times New Roman" w:hint="eastAsia"/>
          <w:sz w:val="24"/>
          <w:szCs w:val="24"/>
        </w:rPr>
        <w:t>难题</w:t>
      </w:r>
      <w:r w:rsidR="0035134B" w:rsidRPr="0035134B">
        <w:rPr>
          <w:rFonts w:ascii="Times New Roman"/>
          <w:sz w:val="24"/>
          <w:szCs w:val="24"/>
        </w:rPr>
        <w:t>。</w:t>
      </w:r>
    </w:p>
    <w:p w:rsidR="00144085" w:rsidRPr="00144085" w:rsidRDefault="00144085" w:rsidP="00340670">
      <w:pPr>
        <w:pStyle w:val="a0"/>
      </w:pPr>
    </w:p>
    <w:p w:rsidR="00410391" w:rsidRPr="003E56F3" w:rsidRDefault="00410391" w:rsidP="003E56F3">
      <w:pPr>
        <w:spacing w:line="600" w:lineRule="exact"/>
        <w:jc w:val="center"/>
        <w:rPr>
          <w:rFonts w:ascii="宋体" w:hAnsi="宋体"/>
          <w:b/>
          <w:bCs/>
          <w:color w:val="000000"/>
          <w:sz w:val="28"/>
          <w:szCs w:val="28"/>
        </w:rPr>
      </w:pPr>
    </w:p>
    <w:sectPr w:rsidR="00410391" w:rsidRPr="003E56F3" w:rsidSect="0023097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72" w:rsidRDefault="00541C72" w:rsidP="00A817E0">
      <w:r>
        <w:separator/>
      </w:r>
    </w:p>
  </w:endnote>
  <w:endnote w:type="continuationSeparator" w:id="0">
    <w:p w:rsidR="00541C72" w:rsidRDefault="00541C72" w:rsidP="00A8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72" w:rsidRDefault="00541C72" w:rsidP="00A817E0">
      <w:r>
        <w:separator/>
      </w:r>
    </w:p>
  </w:footnote>
  <w:footnote w:type="continuationSeparator" w:id="0">
    <w:p w:rsidR="00541C72" w:rsidRDefault="00541C72" w:rsidP="00A81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44A7"/>
    <w:rsid w:val="0010692C"/>
    <w:rsid w:val="00123136"/>
    <w:rsid w:val="00144085"/>
    <w:rsid w:val="0014661F"/>
    <w:rsid w:val="001B1A5C"/>
    <w:rsid w:val="001E1375"/>
    <w:rsid w:val="0023097F"/>
    <w:rsid w:val="00285ABB"/>
    <w:rsid w:val="00295F3C"/>
    <w:rsid w:val="002E685F"/>
    <w:rsid w:val="00324E4E"/>
    <w:rsid w:val="00340670"/>
    <w:rsid w:val="0035134B"/>
    <w:rsid w:val="003843E4"/>
    <w:rsid w:val="003B5963"/>
    <w:rsid w:val="003E56F3"/>
    <w:rsid w:val="003E6405"/>
    <w:rsid w:val="00410391"/>
    <w:rsid w:val="00425809"/>
    <w:rsid w:val="00517DD5"/>
    <w:rsid w:val="00541C72"/>
    <w:rsid w:val="005D54FF"/>
    <w:rsid w:val="005F5BC2"/>
    <w:rsid w:val="006B4A0A"/>
    <w:rsid w:val="006E6D96"/>
    <w:rsid w:val="0072788D"/>
    <w:rsid w:val="00730060"/>
    <w:rsid w:val="00733B6C"/>
    <w:rsid w:val="007C458C"/>
    <w:rsid w:val="007D0C50"/>
    <w:rsid w:val="007E76F3"/>
    <w:rsid w:val="00822448"/>
    <w:rsid w:val="008F211D"/>
    <w:rsid w:val="00900F53"/>
    <w:rsid w:val="00904566"/>
    <w:rsid w:val="00991504"/>
    <w:rsid w:val="009E73C2"/>
    <w:rsid w:val="009F12B5"/>
    <w:rsid w:val="00A817E0"/>
    <w:rsid w:val="00AC56ED"/>
    <w:rsid w:val="00AC5A07"/>
    <w:rsid w:val="00B06C44"/>
    <w:rsid w:val="00B07901"/>
    <w:rsid w:val="00B43088"/>
    <w:rsid w:val="00B944A7"/>
    <w:rsid w:val="00BC306B"/>
    <w:rsid w:val="00C24889"/>
    <w:rsid w:val="00C658BC"/>
    <w:rsid w:val="00C70657"/>
    <w:rsid w:val="00CC071A"/>
    <w:rsid w:val="00D03DF1"/>
    <w:rsid w:val="00D836E5"/>
    <w:rsid w:val="00D969D0"/>
    <w:rsid w:val="00DF4E81"/>
    <w:rsid w:val="00E01868"/>
    <w:rsid w:val="00E41B30"/>
    <w:rsid w:val="00E5159A"/>
    <w:rsid w:val="00E86633"/>
    <w:rsid w:val="00F03191"/>
    <w:rsid w:val="00F15373"/>
    <w:rsid w:val="00F31583"/>
    <w:rsid w:val="00F33B72"/>
    <w:rsid w:val="00F40CAF"/>
    <w:rsid w:val="00F9278B"/>
    <w:rsid w:val="00F9400B"/>
    <w:rsid w:val="00FD1A69"/>
    <w:rsid w:val="05E237FE"/>
    <w:rsid w:val="67E0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3097F"/>
    <w:pPr>
      <w:widowControl w:val="0"/>
      <w:jc w:val="both"/>
    </w:pPr>
    <w:rPr>
      <w:rFonts w:ascii="Calibri" w:hAnsi="Calibri"/>
      <w:kern w:val="2"/>
      <w:sz w:val="21"/>
      <w:szCs w:val="22"/>
    </w:rPr>
  </w:style>
  <w:style w:type="paragraph" w:styleId="2">
    <w:name w:val="heading 2"/>
    <w:basedOn w:val="a"/>
    <w:link w:val="2Char"/>
    <w:uiPriority w:val="9"/>
    <w:qFormat/>
    <w:rsid w:val="00BC306B"/>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纯文本 Char"/>
    <w:link w:val="a4"/>
    <w:locked/>
    <w:rsid w:val="0023097F"/>
    <w:rPr>
      <w:rFonts w:ascii="仿宋_GB2312"/>
      <w:kern w:val="2"/>
      <w:sz w:val="24"/>
      <w:lang w:bidi="ar-SA"/>
    </w:rPr>
  </w:style>
  <w:style w:type="paragraph" w:styleId="a4">
    <w:name w:val="Plain Text"/>
    <w:basedOn w:val="a"/>
    <w:link w:val="Char"/>
    <w:rsid w:val="0023097F"/>
    <w:pPr>
      <w:spacing w:line="360" w:lineRule="auto"/>
      <w:ind w:firstLineChars="200" w:firstLine="480"/>
    </w:pPr>
    <w:rPr>
      <w:rFonts w:ascii="仿宋_GB2312" w:hAnsi="Times New Roman"/>
      <w:sz w:val="24"/>
      <w:szCs w:val="20"/>
    </w:rPr>
  </w:style>
  <w:style w:type="paragraph" w:styleId="a0">
    <w:name w:val="Body Text"/>
    <w:basedOn w:val="a"/>
    <w:uiPriority w:val="99"/>
    <w:rsid w:val="0023097F"/>
    <w:pPr>
      <w:spacing w:after="120"/>
    </w:pPr>
    <w:rPr>
      <w:kern w:val="0"/>
      <w:sz w:val="24"/>
      <w:szCs w:val="20"/>
    </w:rPr>
  </w:style>
  <w:style w:type="paragraph" w:styleId="a5">
    <w:name w:val="header"/>
    <w:basedOn w:val="a"/>
    <w:link w:val="Char0"/>
    <w:rsid w:val="00A817E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A817E0"/>
    <w:rPr>
      <w:rFonts w:ascii="Calibri" w:hAnsi="Calibri"/>
      <w:kern w:val="2"/>
      <w:sz w:val="18"/>
      <w:szCs w:val="18"/>
    </w:rPr>
  </w:style>
  <w:style w:type="paragraph" w:styleId="a6">
    <w:name w:val="footer"/>
    <w:basedOn w:val="a"/>
    <w:link w:val="Char1"/>
    <w:rsid w:val="00A817E0"/>
    <w:pPr>
      <w:tabs>
        <w:tab w:val="center" w:pos="4153"/>
        <w:tab w:val="right" w:pos="8306"/>
      </w:tabs>
      <w:snapToGrid w:val="0"/>
      <w:jc w:val="left"/>
    </w:pPr>
    <w:rPr>
      <w:sz w:val="18"/>
      <w:szCs w:val="18"/>
    </w:rPr>
  </w:style>
  <w:style w:type="character" w:customStyle="1" w:styleId="Char1">
    <w:name w:val="页脚 Char"/>
    <w:link w:val="a6"/>
    <w:rsid w:val="00A817E0"/>
    <w:rPr>
      <w:rFonts w:ascii="Calibri" w:hAnsi="Calibri"/>
      <w:kern w:val="2"/>
      <w:sz w:val="18"/>
      <w:szCs w:val="18"/>
    </w:rPr>
  </w:style>
  <w:style w:type="character" w:styleId="a7">
    <w:name w:val="Hyperlink"/>
    <w:basedOn w:val="a1"/>
    <w:uiPriority w:val="99"/>
    <w:unhideWhenUsed/>
    <w:rsid w:val="00991504"/>
    <w:rPr>
      <w:color w:val="0000FF"/>
      <w:u w:val="single"/>
    </w:rPr>
  </w:style>
  <w:style w:type="character" w:customStyle="1" w:styleId="2Char">
    <w:name w:val="标题 2 Char"/>
    <w:basedOn w:val="a1"/>
    <w:link w:val="2"/>
    <w:uiPriority w:val="9"/>
    <w:rsid w:val="00BC306B"/>
    <w:rPr>
      <w:rFonts w:ascii="宋体" w:hAnsi="宋体" w:cs="宋体"/>
      <w:b/>
      <w:bCs/>
      <w:sz w:val="36"/>
      <w:szCs w:val="36"/>
    </w:rPr>
  </w:style>
  <w:style w:type="character" w:customStyle="1" w:styleId="keyword">
    <w:name w:val="keyword"/>
    <w:basedOn w:val="a1"/>
    <w:rsid w:val="00BC306B"/>
  </w:style>
  <w:style w:type="paragraph" w:styleId="a8">
    <w:name w:val="Date"/>
    <w:basedOn w:val="a"/>
    <w:next w:val="a"/>
    <w:link w:val="Char2"/>
    <w:rsid w:val="003E6405"/>
    <w:pPr>
      <w:ind w:leftChars="2500" w:left="2500"/>
    </w:pPr>
    <w:rPr>
      <w:rFonts w:ascii="Times New Roman" w:hAnsi="Times New Roman"/>
      <w:szCs w:val="24"/>
    </w:rPr>
  </w:style>
  <w:style w:type="character" w:customStyle="1" w:styleId="Char2">
    <w:name w:val="日期 Char"/>
    <w:basedOn w:val="a1"/>
    <w:link w:val="a8"/>
    <w:rsid w:val="003E6405"/>
    <w:rPr>
      <w:kern w:val="2"/>
      <w:sz w:val="21"/>
      <w:szCs w:val="24"/>
    </w:rPr>
  </w:style>
  <w:style w:type="paragraph" w:styleId="a9">
    <w:name w:val="Normal (Web)"/>
    <w:basedOn w:val="a"/>
    <w:uiPriority w:val="99"/>
    <w:unhideWhenUsed/>
    <w:rsid w:val="003E6405"/>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14812">
      <w:bodyDiv w:val="1"/>
      <w:marLeft w:val="0"/>
      <w:marRight w:val="0"/>
      <w:marTop w:val="0"/>
      <w:marBottom w:val="0"/>
      <w:divBdr>
        <w:top w:val="none" w:sz="0" w:space="0" w:color="auto"/>
        <w:left w:val="none" w:sz="0" w:space="0" w:color="auto"/>
        <w:bottom w:val="none" w:sz="0" w:space="0" w:color="auto"/>
        <w:right w:val="none" w:sz="0" w:space="0" w:color="auto"/>
      </w:divBdr>
    </w:div>
    <w:div w:id="1535652887">
      <w:bodyDiv w:val="1"/>
      <w:marLeft w:val="0"/>
      <w:marRight w:val="0"/>
      <w:marTop w:val="0"/>
      <w:marBottom w:val="0"/>
      <w:divBdr>
        <w:top w:val="none" w:sz="0" w:space="0" w:color="auto"/>
        <w:left w:val="none" w:sz="0" w:space="0" w:color="auto"/>
        <w:bottom w:val="none" w:sz="0" w:space="0" w:color="auto"/>
        <w:right w:val="none" w:sz="0" w:space="0" w:color="auto"/>
      </w:divBdr>
      <w:divsChild>
        <w:div w:id="1739208580">
          <w:marLeft w:val="113"/>
          <w:marRight w:val="113"/>
          <w:marTop w:val="0"/>
          <w:marBottom w:val="0"/>
          <w:divBdr>
            <w:top w:val="none" w:sz="0" w:space="0" w:color="auto"/>
            <w:left w:val="none" w:sz="0" w:space="0" w:color="auto"/>
            <w:bottom w:val="none" w:sz="0" w:space="0" w:color="auto"/>
            <w:right w:val="none" w:sz="0" w:space="0" w:color="auto"/>
          </w:divBdr>
          <w:divsChild>
            <w:div w:id="1170172981">
              <w:marLeft w:val="0"/>
              <w:marRight w:val="0"/>
              <w:marTop w:val="0"/>
              <w:marBottom w:val="0"/>
              <w:divBdr>
                <w:top w:val="none" w:sz="0" w:space="0" w:color="auto"/>
                <w:left w:val="none" w:sz="0" w:space="0" w:color="auto"/>
                <w:bottom w:val="none" w:sz="0" w:space="0" w:color="auto"/>
                <w:right w:val="none" w:sz="0" w:space="0" w:color="auto"/>
              </w:divBdr>
              <w:divsChild>
                <w:div w:id="211308303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1777674736">
      <w:bodyDiv w:val="1"/>
      <w:marLeft w:val="0"/>
      <w:marRight w:val="0"/>
      <w:marTop w:val="0"/>
      <w:marBottom w:val="0"/>
      <w:divBdr>
        <w:top w:val="none" w:sz="0" w:space="0" w:color="auto"/>
        <w:left w:val="none" w:sz="0" w:space="0" w:color="auto"/>
        <w:bottom w:val="none" w:sz="0" w:space="0" w:color="auto"/>
        <w:right w:val="none" w:sz="0" w:space="0" w:color="auto"/>
      </w:divBdr>
      <w:divsChild>
        <w:div w:id="1036003113">
          <w:marLeft w:val="0"/>
          <w:marRight w:val="0"/>
          <w:marTop w:val="0"/>
          <w:marBottom w:val="225"/>
          <w:divBdr>
            <w:top w:val="none" w:sz="0" w:space="0" w:color="auto"/>
            <w:left w:val="none" w:sz="0" w:space="0" w:color="auto"/>
            <w:bottom w:val="none" w:sz="0" w:space="0" w:color="auto"/>
            <w:right w:val="none" w:sz="0" w:space="0" w:color="auto"/>
          </w:divBdr>
        </w:div>
      </w:divsChild>
    </w:div>
    <w:div w:id="1882938084">
      <w:bodyDiv w:val="1"/>
      <w:marLeft w:val="0"/>
      <w:marRight w:val="0"/>
      <w:marTop w:val="0"/>
      <w:marBottom w:val="0"/>
      <w:divBdr>
        <w:top w:val="none" w:sz="0" w:space="0" w:color="auto"/>
        <w:left w:val="none" w:sz="0" w:space="0" w:color="auto"/>
        <w:bottom w:val="none" w:sz="0" w:space="0" w:color="auto"/>
        <w:right w:val="none" w:sz="0" w:space="0" w:color="auto"/>
      </w:divBdr>
    </w:div>
    <w:div w:id="19027875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ebofknowledge.com/home.do?SID=7AP6z2B89akerHFI5N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pps.webofknowledge.com/home.do?SID=7AP6z2B89akerHFI5N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webofknowledge.com/home.do?SID=7AP6z2B89akerHFI5NW" TargetMode="External"/><Relationship Id="rId5" Type="http://schemas.openxmlformats.org/officeDocument/2006/relationships/webSettings" Target="webSettings.xml"/><Relationship Id="rId10" Type="http://schemas.openxmlformats.org/officeDocument/2006/relationships/hyperlink" Target="https://apps.webofknowledge.com/home.do?SID=7AP6z2B89akerHFI5NW" TargetMode="External"/><Relationship Id="rId4" Type="http://schemas.openxmlformats.org/officeDocument/2006/relationships/settings" Target="settings.xml"/><Relationship Id="rId9" Type="http://schemas.openxmlformats.org/officeDocument/2006/relationships/hyperlink" Target="https://apps.webofknowledge.com/home.do?SID=7AP6z2B89akerHFI5NW"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99A58-58A8-4D7D-B9E8-1D0FCAF1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1053</Words>
  <Characters>6006</Characters>
  <Application>Microsoft Office Word</Application>
  <DocSecurity>0</DocSecurity>
  <Lines>50</Lines>
  <Paragraphs>14</Paragraphs>
  <ScaleCrop>false</ScaleCrop>
  <Company>微软中国</Company>
  <LinksUpToDate>false</LinksUpToDate>
  <CharactersWithSpaces>7045</CharactersWithSpaces>
  <SharedDoc>false</SharedDoc>
  <HLinks>
    <vt:vector size="30" baseType="variant">
      <vt:variant>
        <vt:i4>2556013</vt:i4>
      </vt:variant>
      <vt:variant>
        <vt:i4>12</vt:i4>
      </vt:variant>
      <vt:variant>
        <vt:i4>0</vt:i4>
      </vt:variant>
      <vt:variant>
        <vt:i4>5</vt:i4>
      </vt:variant>
      <vt:variant>
        <vt:lpwstr>https://apps.webofknowledge.com/home.do?SID=7AP6z2B89akerHFI5NW</vt:lpwstr>
      </vt:variant>
      <vt:variant>
        <vt:lpwstr/>
      </vt:variant>
      <vt:variant>
        <vt:i4>2556013</vt:i4>
      </vt:variant>
      <vt:variant>
        <vt:i4>9</vt:i4>
      </vt:variant>
      <vt:variant>
        <vt:i4>0</vt:i4>
      </vt:variant>
      <vt:variant>
        <vt:i4>5</vt:i4>
      </vt:variant>
      <vt:variant>
        <vt:lpwstr>https://apps.webofknowledge.com/home.do?SID=7AP6z2B89akerHFI5NW</vt:lpwstr>
      </vt:variant>
      <vt:variant>
        <vt:lpwstr/>
      </vt:variant>
      <vt:variant>
        <vt:i4>2556013</vt:i4>
      </vt:variant>
      <vt:variant>
        <vt:i4>6</vt:i4>
      </vt:variant>
      <vt:variant>
        <vt:i4>0</vt:i4>
      </vt:variant>
      <vt:variant>
        <vt:i4>5</vt:i4>
      </vt:variant>
      <vt:variant>
        <vt:lpwstr>https://apps.webofknowledge.com/home.do?SID=7AP6z2B89akerHFI5NW</vt:lpwstr>
      </vt:variant>
      <vt:variant>
        <vt:lpwstr/>
      </vt:variant>
      <vt:variant>
        <vt:i4>2556013</vt:i4>
      </vt:variant>
      <vt:variant>
        <vt:i4>3</vt:i4>
      </vt:variant>
      <vt:variant>
        <vt:i4>0</vt:i4>
      </vt:variant>
      <vt:variant>
        <vt:i4>5</vt:i4>
      </vt:variant>
      <vt:variant>
        <vt:lpwstr>https://apps.webofknowledge.com/home.do?SID=7AP6z2B89akerHFI5NW</vt:lpwstr>
      </vt:variant>
      <vt:variant>
        <vt:lpwstr/>
      </vt:variant>
      <vt:variant>
        <vt:i4>2556013</vt:i4>
      </vt:variant>
      <vt:variant>
        <vt:i4>0</vt:i4>
      </vt:variant>
      <vt:variant>
        <vt:i4>0</vt:i4>
      </vt:variant>
      <vt:variant>
        <vt:i4>5</vt:i4>
      </vt:variant>
      <vt:variant>
        <vt:lpwstr>https://apps.webofknowledge.com/home.do?SID=7AP6z2B89akerHFI5NW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焦作市2020年度河南省科学技术奖</dc:title>
  <dc:creator>微软用户</dc:creator>
  <cp:lastModifiedBy>chenxu</cp:lastModifiedBy>
  <cp:revision>17</cp:revision>
  <cp:lastPrinted>2020-04-09T07:57:00Z</cp:lastPrinted>
  <dcterms:created xsi:type="dcterms:W3CDTF">2020-04-20T04:09:00Z</dcterms:created>
  <dcterms:modified xsi:type="dcterms:W3CDTF">2020-04-22T07:37:00Z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