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B9069" w14:textId="77777777" w:rsidR="003812F2" w:rsidRDefault="003812F2" w:rsidP="003812F2">
      <w:pPr>
        <w:jc w:val="center"/>
        <w:rPr>
          <w:rFonts w:ascii="仿宋" w:eastAsia="仿宋" w:hAnsi="仿宋" w:cs="仿宋"/>
          <w:b/>
          <w:sz w:val="44"/>
          <w:szCs w:val="44"/>
        </w:rPr>
      </w:pPr>
      <w:r>
        <w:rPr>
          <w:rFonts w:ascii="仿宋" w:eastAsia="仿宋" w:hAnsi="仿宋" w:cs="仿宋"/>
          <w:b/>
          <w:sz w:val="44"/>
          <w:szCs w:val="44"/>
        </w:rPr>
        <w:t>20</w:t>
      </w:r>
      <w:r>
        <w:rPr>
          <w:rFonts w:ascii="仿宋" w:eastAsia="仿宋" w:hAnsi="仿宋" w:cs="仿宋" w:hint="eastAsia"/>
          <w:b/>
          <w:sz w:val="44"/>
          <w:szCs w:val="44"/>
        </w:rPr>
        <w:t>20年度河南省科学技术奖</w:t>
      </w:r>
    </w:p>
    <w:p w14:paraId="7D6FEB26" w14:textId="77777777" w:rsidR="003812F2" w:rsidRPr="002B4685" w:rsidRDefault="003812F2" w:rsidP="003812F2">
      <w:pPr>
        <w:spacing w:afterLines="100" w:after="240"/>
        <w:jc w:val="center"/>
        <w:rPr>
          <w:rFonts w:ascii="仿宋" w:eastAsia="仿宋" w:hAnsi="仿宋" w:cs="仿宋"/>
          <w:b/>
          <w:sz w:val="44"/>
          <w:szCs w:val="44"/>
        </w:rPr>
      </w:pPr>
      <w:r>
        <w:rPr>
          <w:rFonts w:ascii="仿宋" w:eastAsia="仿宋" w:hAnsi="仿宋" w:cs="仿宋" w:hint="eastAsia"/>
          <w:b/>
          <w:sz w:val="44"/>
          <w:szCs w:val="44"/>
        </w:rPr>
        <w:t>提名项目公示内容</w:t>
      </w:r>
    </w:p>
    <w:p w14:paraId="589870C2" w14:textId="77777777" w:rsidR="007E5E45" w:rsidRPr="007E5E45" w:rsidRDefault="007E5E45" w:rsidP="00151159">
      <w:pPr>
        <w:pStyle w:val="a0"/>
        <w:snapToGrid w:val="0"/>
        <w:spacing w:after="0" w:line="360" w:lineRule="auto"/>
        <w:rPr>
          <w:rFonts w:eastAsia="黑体"/>
          <w:sz w:val="28"/>
          <w:szCs w:val="30"/>
        </w:rPr>
      </w:pPr>
      <w:r w:rsidRPr="007E5E45">
        <w:rPr>
          <w:rFonts w:eastAsia="黑体" w:hint="eastAsia"/>
          <w:sz w:val="28"/>
          <w:szCs w:val="30"/>
        </w:rPr>
        <w:t>（一）项目名称</w:t>
      </w:r>
    </w:p>
    <w:p w14:paraId="6B2AA3A8" w14:textId="77777777" w:rsidR="004E1F3F" w:rsidRPr="00C81D0D" w:rsidRDefault="00242384" w:rsidP="00151159">
      <w:pPr>
        <w:pStyle w:val="a0"/>
        <w:snapToGrid w:val="0"/>
        <w:spacing w:after="0" w:line="360" w:lineRule="auto"/>
        <w:ind w:firstLineChars="200" w:firstLine="482"/>
        <w:rPr>
          <w:b/>
          <w:sz w:val="24"/>
        </w:rPr>
      </w:pPr>
      <w:r w:rsidRPr="00C81D0D">
        <w:rPr>
          <w:b/>
          <w:sz w:val="24"/>
        </w:rPr>
        <w:t>瓦斯抽采钻孔带压钻屑回填高效封孔关键技术与装备</w:t>
      </w:r>
    </w:p>
    <w:p w14:paraId="5DD5546C" w14:textId="77777777" w:rsidR="00151159" w:rsidRPr="00151159" w:rsidRDefault="00151159" w:rsidP="00151159">
      <w:pPr>
        <w:pStyle w:val="a0"/>
        <w:snapToGrid w:val="0"/>
        <w:spacing w:after="0" w:line="360" w:lineRule="auto"/>
        <w:rPr>
          <w:rFonts w:eastAsia="黑体"/>
          <w:sz w:val="28"/>
          <w:szCs w:val="30"/>
        </w:rPr>
      </w:pPr>
      <w:r w:rsidRPr="00151159">
        <w:rPr>
          <w:rFonts w:eastAsia="黑体" w:hint="eastAsia"/>
          <w:sz w:val="28"/>
          <w:szCs w:val="30"/>
        </w:rPr>
        <w:t>（二）提名者及提名等级</w:t>
      </w:r>
    </w:p>
    <w:p w14:paraId="5C149EC1" w14:textId="77777777" w:rsidR="00303C30" w:rsidRDefault="00151159" w:rsidP="00303C30">
      <w:pPr>
        <w:pStyle w:val="a0"/>
        <w:snapToGrid w:val="0"/>
        <w:spacing w:after="0" w:line="360" w:lineRule="auto"/>
        <w:rPr>
          <w:b/>
          <w:sz w:val="24"/>
        </w:rPr>
      </w:pPr>
      <w:r w:rsidRPr="00151159">
        <w:rPr>
          <w:b/>
          <w:sz w:val="24"/>
        </w:rPr>
        <w:t>2.1</w:t>
      </w:r>
      <w:r w:rsidRPr="00151159">
        <w:rPr>
          <w:rFonts w:hint="eastAsia"/>
          <w:b/>
          <w:sz w:val="24"/>
        </w:rPr>
        <w:t>提名者：</w:t>
      </w:r>
    </w:p>
    <w:p w14:paraId="1E1B450E" w14:textId="77777777" w:rsidR="00151159" w:rsidRPr="00151159" w:rsidRDefault="00151159" w:rsidP="00303C30">
      <w:pPr>
        <w:pStyle w:val="a0"/>
        <w:snapToGrid w:val="0"/>
        <w:spacing w:after="0" w:line="360" w:lineRule="auto"/>
        <w:ind w:firstLineChars="200" w:firstLine="482"/>
        <w:rPr>
          <w:sz w:val="24"/>
        </w:rPr>
      </w:pPr>
      <w:r w:rsidRPr="00C81D0D">
        <w:rPr>
          <w:rFonts w:hint="eastAsia"/>
          <w:b/>
          <w:sz w:val="24"/>
        </w:rPr>
        <w:t>河南省教育厅</w:t>
      </w:r>
    </w:p>
    <w:p w14:paraId="1734F5FE" w14:textId="77777777" w:rsidR="00151159" w:rsidRDefault="00151159" w:rsidP="00303C30">
      <w:pPr>
        <w:pStyle w:val="a0"/>
        <w:snapToGrid w:val="0"/>
        <w:spacing w:after="0" w:line="360" w:lineRule="auto"/>
        <w:rPr>
          <w:b/>
          <w:sz w:val="24"/>
        </w:rPr>
      </w:pPr>
      <w:r w:rsidRPr="00151159">
        <w:rPr>
          <w:b/>
          <w:sz w:val="24"/>
        </w:rPr>
        <w:t>2.2</w:t>
      </w:r>
      <w:r w:rsidRPr="00151159">
        <w:rPr>
          <w:rFonts w:hint="eastAsia"/>
          <w:b/>
          <w:sz w:val="24"/>
        </w:rPr>
        <w:t>提名等级</w:t>
      </w:r>
      <w:r>
        <w:rPr>
          <w:rFonts w:hint="eastAsia"/>
          <w:b/>
          <w:sz w:val="24"/>
        </w:rPr>
        <w:t>：</w:t>
      </w:r>
    </w:p>
    <w:p w14:paraId="65CDC4D2" w14:textId="77777777" w:rsidR="00151159" w:rsidRPr="002162EC" w:rsidRDefault="00151159" w:rsidP="00151159">
      <w:pPr>
        <w:spacing w:line="360" w:lineRule="auto"/>
        <w:ind w:firstLineChars="200" w:firstLine="482"/>
        <w:rPr>
          <w:rFonts w:ascii="宋体" w:hAnsi="宋体"/>
          <w:b/>
          <w:color w:val="000000"/>
          <w:sz w:val="24"/>
          <w:szCs w:val="28"/>
        </w:rPr>
      </w:pPr>
      <w:r w:rsidRPr="002162EC">
        <w:rPr>
          <w:rFonts w:ascii="宋体" w:hAnsi="宋体" w:hint="eastAsia"/>
          <w:b/>
          <w:color w:val="000000"/>
          <w:sz w:val="24"/>
          <w:szCs w:val="28"/>
        </w:rPr>
        <w:t>提名该项目为河南省科学技术进步奖</w:t>
      </w:r>
      <w:r w:rsidRPr="002162EC">
        <w:rPr>
          <w:rFonts w:ascii="宋体" w:hAnsi="宋体" w:hint="eastAsia"/>
          <w:b/>
          <w:color w:val="000000"/>
          <w:sz w:val="24"/>
          <w:szCs w:val="28"/>
          <w:u w:val="single"/>
        </w:rPr>
        <w:t xml:space="preserve"> 壹 </w:t>
      </w:r>
      <w:r w:rsidRPr="002162EC">
        <w:rPr>
          <w:rFonts w:ascii="宋体" w:hAnsi="宋体" w:hint="eastAsia"/>
          <w:b/>
          <w:color w:val="000000"/>
          <w:sz w:val="24"/>
          <w:szCs w:val="28"/>
        </w:rPr>
        <w:t>等奖。</w:t>
      </w:r>
    </w:p>
    <w:p w14:paraId="2204AB4B" w14:textId="77777777" w:rsidR="00242384" w:rsidRPr="00151159" w:rsidRDefault="00151159" w:rsidP="00151159">
      <w:pPr>
        <w:pStyle w:val="a0"/>
        <w:snapToGrid w:val="0"/>
        <w:spacing w:after="0" w:line="360" w:lineRule="auto"/>
        <w:rPr>
          <w:rFonts w:eastAsia="黑体"/>
          <w:sz w:val="28"/>
          <w:szCs w:val="30"/>
        </w:rPr>
      </w:pPr>
      <w:r w:rsidRPr="00151159">
        <w:rPr>
          <w:rFonts w:eastAsia="黑体" w:hint="eastAsia"/>
          <w:sz w:val="28"/>
          <w:szCs w:val="30"/>
        </w:rPr>
        <w:t>（三）主要知识产权和标准规范目录（不超过</w:t>
      </w:r>
      <w:r w:rsidRPr="00151159">
        <w:rPr>
          <w:rFonts w:eastAsia="黑体" w:hint="eastAsia"/>
          <w:sz w:val="28"/>
          <w:szCs w:val="30"/>
        </w:rPr>
        <w:t>10</w:t>
      </w:r>
      <w:r w:rsidRPr="00151159">
        <w:rPr>
          <w:rFonts w:eastAsia="黑体" w:hint="eastAsia"/>
          <w:sz w:val="28"/>
          <w:szCs w:val="30"/>
        </w:rPr>
        <w:t>件）</w:t>
      </w:r>
      <w:r w:rsidRPr="00151159">
        <w:rPr>
          <w:rFonts w:eastAsia="黑体"/>
          <w:sz w:val="28"/>
          <w:szCs w:val="3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1782"/>
        <w:gridCol w:w="911"/>
        <w:gridCol w:w="1560"/>
        <w:gridCol w:w="850"/>
        <w:gridCol w:w="851"/>
        <w:gridCol w:w="425"/>
        <w:gridCol w:w="1843"/>
        <w:gridCol w:w="480"/>
      </w:tblGrid>
      <w:tr w:rsidR="008C7A0D" w:rsidRPr="0097648A" w14:paraId="6EE91BEC" w14:textId="77777777" w:rsidTr="00C81D0D">
        <w:trPr>
          <w:trHeight w:val="481"/>
          <w:jc w:val="center"/>
        </w:trPr>
        <w:tc>
          <w:tcPr>
            <w:tcW w:w="704" w:type="dxa"/>
            <w:shd w:val="clear" w:color="auto" w:fill="auto"/>
            <w:vAlign w:val="center"/>
          </w:tcPr>
          <w:p w14:paraId="282C3184" w14:textId="77777777" w:rsidR="008C7A0D" w:rsidRPr="0097648A" w:rsidRDefault="008C7A0D" w:rsidP="008A769C">
            <w:pPr>
              <w:jc w:val="center"/>
              <w:rPr>
                <w:b/>
                <w:szCs w:val="21"/>
              </w:rPr>
            </w:pPr>
            <w:r w:rsidRPr="0097648A">
              <w:rPr>
                <w:b/>
                <w:szCs w:val="21"/>
              </w:rPr>
              <w:t>知识产权类别</w:t>
            </w:r>
          </w:p>
        </w:tc>
        <w:tc>
          <w:tcPr>
            <w:tcW w:w="1782" w:type="dxa"/>
            <w:shd w:val="clear" w:color="auto" w:fill="auto"/>
            <w:vAlign w:val="center"/>
          </w:tcPr>
          <w:p w14:paraId="4274638E" w14:textId="77777777" w:rsidR="008C7A0D" w:rsidRPr="0097648A" w:rsidRDefault="008C7A0D" w:rsidP="008A769C">
            <w:pPr>
              <w:jc w:val="center"/>
              <w:rPr>
                <w:b/>
                <w:szCs w:val="21"/>
              </w:rPr>
            </w:pPr>
            <w:r w:rsidRPr="0097648A">
              <w:rPr>
                <w:b/>
                <w:szCs w:val="21"/>
              </w:rPr>
              <w:t>知识产权具体名称</w:t>
            </w:r>
          </w:p>
        </w:tc>
        <w:tc>
          <w:tcPr>
            <w:tcW w:w="911" w:type="dxa"/>
            <w:shd w:val="clear" w:color="auto" w:fill="auto"/>
            <w:vAlign w:val="center"/>
          </w:tcPr>
          <w:p w14:paraId="061C06D2" w14:textId="77777777" w:rsidR="008C7A0D" w:rsidRPr="0097648A" w:rsidRDefault="008C7A0D" w:rsidP="008A769C">
            <w:pPr>
              <w:jc w:val="center"/>
              <w:rPr>
                <w:b/>
                <w:szCs w:val="21"/>
              </w:rPr>
            </w:pPr>
            <w:r w:rsidRPr="0097648A">
              <w:rPr>
                <w:b/>
                <w:szCs w:val="21"/>
              </w:rPr>
              <w:t>国家</w:t>
            </w:r>
          </w:p>
          <w:p w14:paraId="7C3E5DA8" w14:textId="77777777" w:rsidR="008C7A0D" w:rsidRPr="0097648A" w:rsidRDefault="008C7A0D" w:rsidP="008A769C">
            <w:pPr>
              <w:jc w:val="center"/>
              <w:rPr>
                <w:b/>
                <w:szCs w:val="21"/>
              </w:rPr>
            </w:pPr>
            <w:r w:rsidRPr="0097648A">
              <w:rPr>
                <w:b/>
                <w:szCs w:val="21"/>
              </w:rPr>
              <w:t>（地区）</w:t>
            </w:r>
          </w:p>
        </w:tc>
        <w:tc>
          <w:tcPr>
            <w:tcW w:w="1560" w:type="dxa"/>
            <w:shd w:val="clear" w:color="auto" w:fill="auto"/>
            <w:vAlign w:val="center"/>
          </w:tcPr>
          <w:p w14:paraId="7F9BFF25" w14:textId="77777777" w:rsidR="008C7A0D" w:rsidRPr="0097648A" w:rsidRDefault="008C7A0D" w:rsidP="008A769C">
            <w:pPr>
              <w:jc w:val="center"/>
              <w:rPr>
                <w:b/>
                <w:szCs w:val="21"/>
              </w:rPr>
            </w:pPr>
            <w:r w:rsidRPr="0097648A">
              <w:rPr>
                <w:b/>
                <w:szCs w:val="21"/>
              </w:rPr>
              <w:t>授权号</w:t>
            </w:r>
          </w:p>
        </w:tc>
        <w:tc>
          <w:tcPr>
            <w:tcW w:w="850" w:type="dxa"/>
            <w:shd w:val="clear" w:color="auto" w:fill="auto"/>
            <w:vAlign w:val="center"/>
          </w:tcPr>
          <w:p w14:paraId="1E983E3B" w14:textId="77777777" w:rsidR="008C7A0D" w:rsidRPr="0097648A" w:rsidRDefault="008C7A0D" w:rsidP="008A769C">
            <w:pPr>
              <w:jc w:val="center"/>
              <w:rPr>
                <w:b/>
                <w:szCs w:val="21"/>
              </w:rPr>
            </w:pPr>
            <w:r w:rsidRPr="0097648A">
              <w:rPr>
                <w:b/>
                <w:szCs w:val="21"/>
              </w:rPr>
              <w:t>授权</w:t>
            </w:r>
          </w:p>
          <w:p w14:paraId="519826CA" w14:textId="77777777" w:rsidR="008C7A0D" w:rsidRPr="0097648A" w:rsidRDefault="008C7A0D" w:rsidP="008A769C">
            <w:pPr>
              <w:jc w:val="center"/>
              <w:rPr>
                <w:b/>
                <w:szCs w:val="21"/>
              </w:rPr>
            </w:pPr>
            <w:r w:rsidRPr="0097648A">
              <w:rPr>
                <w:b/>
                <w:szCs w:val="21"/>
              </w:rPr>
              <w:t>日期</w:t>
            </w:r>
          </w:p>
        </w:tc>
        <w:tc>
          <w:tcPr>
            <w:tcW w:w="851" w:type="dxa"/>
            <w:shd w:val="clear" w:color="auto" w:fill="auto"/>
            <w:vAlign w:val="center"/>
          </w:tcPr>
          <w:p w14:paraId="5514E68D" w14:textId="77777777" w:rsidR="008C7A0D" w:rsidRPr="0097648A" w:rsidRDefault="008C7A0D" w:rsidP="008A769C">
            <w:pPr>
              <w:jc w:val="center"/>
              <w:rPr>
                <w:b/>
                <w:szCs w:val="21"/>
              </w:rPr>
            </w:pPr>
            <w:r w:rsidRPr="0097648A">
              <w:rPr>
                <w:b/>
                <w:szCs w:val="21"/>
              </w:rPr>
              <w:t>证书</w:t>
            </w:r>
          </w:p>
          <w:p w14:paraId="1DDDA0E4" w14:textId="77777777" w:rsidR="008C7A0D" w:rsidRPr="0097648A" w:rsidRDefault="008C7A0D" w:rsidP="008A769C">
            <w:pPr>
              <w:jc w:val="center"/>
              <w:rPr>
                <w:b/>
                <w:szCs w:val="21"/>
              </w:rPr>
            </w:pPr>
            <w:r w:rsidRPr="0097648A">
              <w:rPr>
                <w:b/>
                <w:szCs w:val="21"/>
              </w:rPr>
              <w:t>编号</w:t>
            </w:r>
          </w:p>
        </w:tc>
        <w:tc>
          <w:tcPr>
            <w:tcW w:w="425" w:type="dxa"/>
            <w:shd w:val="clear" w:color="auto" w:fill="auto"/>
            <w:vAlign w:val="center"/>
          </w:tcPr>
          <w:p w14:paraId="5A72135C" w14:textId="77777777" w:rsidR="008C7A0D" w:rsidRPr="0097648A" w:rsidRDefault="008C7A0D" w:rsidP="008A769C">
            <w:pPr>
              <w:jc w:val="center"/>
              <w:rPr>
                <w:b/>
                <w:szCs w:val="21"/>
              </w:rPr>
            </w:pPr>
            <w:r w:rsidRPr="0097648A">
              <w:rPr>
                <w:b/>
                <w:szCs w:val="21"/>
              </w:rPr>
              <w:t>权利人</w:t>
            </w:r>
          </w:p>
        </w:tc>
        <w:tc>
          <w:tcPr>
            <w:tcW w:w="1843" w:type="dxa"/>
            <w:shd w:val="clear" w:color="auto" w:fill="auto"/>
            <w:vAlign w:val="center"/>
          </w:tcPr>
          <w:p w14:paraId="655D83AA" w14:textId="77777777" w:rsidR="008C7A0D" w:rsidRPr="0097648A" w:rsidRDefault="008C7A0D" w:rsidP="008A769C">
            <w:pPr>
              <w:jc w:val="center"/>
              <w:rPr>
                <w:b/>
                <w:szCs w:val="21"/>
              </w:rPr>
            </w:pPr>
            <w:r w:rsidRPr="0097648A">
              <w:rPr>
                <w:b/>
                <w:szCs w:val="21"/>
              </w:rPr>
              <w:t>发明人</w:t>
            </w:r>
          </w:p>
        </w:tc>
        <w:tc>
          <w:tcPr>
            <w:tcW w:w="480" w:type="dxa"/>
            <w:shd w:val="clear" w:color="auto" w:fill="auto"/>
            <w:vAlign w:val="center"/>
          </w:tcPr>
          <w:p w14:paraId="4F910964" w14:textId="77777777" w:rsidR="008C7A0D" w:rsidRPr="0097648A" w:rsidRDefault="008C7A0D" w:rsidP="008A769C">
            <w:pPr>
              <w:jc w:val="center"/>
              <w:rPr>
                <w:b/>
                <w:szCs w:val="21"/>
              </w:rPr>
            </w:pPr>
            <w:r w:rsidRPr="0097648A">
              <w:rPr>
                <w:b/>
                <w:szCs w:val="21"/>
              </w:rPr>
              <w:t>专利</w:t>
            </w:r>
          </w:p>
          <w:p w14:paraId="0A222C1B" w14:textId="77777777" w:rsidR="008C7A0D" w:rsidRPr="0097648A" w:rsidRDefault="008C7A0D" w:rsidP="008A769C">
            <w:pPr>
              <w:jc w:val="center"/>
              <w:rPr>
                <w:b/>
                <w:szCs w:val="21"/>
              </w:rPr>
            </w:pPr>
            <w:r w:rsidRPr="0097648A">
              <w:rPr>
                <w:b/>
                <w:szCs w:val="21"/>
              </w:rPr>
              <w:t>有效</w:t>
            </w:r>
          </w:p>
          <w:p w14:paraId="5C02B510" w14:textId="77777777" w:rsidR="008C7A0D" w:rsidRPr="0097648A" w:rsidRDefault="008C7A0D" w:rsidP="008A769C">
            <w:pPr>
              <w:jc w:val="center"/>
              <w:rPr>
                <w:b/>
                <w:szCs w:val="21"/>
              </w:rPr>
            </w:pPr>
            <w:r w:rsidRPr="0097648A">
              <w:rPr>
                <w:b/>
                <w:szCs w:val="21"/>
              </w:rPr>
              <w:t>状态</w:t>
            </w:r>
          </w:p>
        </w:tc>
      </w:tr>
      <w:tr w:rsidR="008C7A0D" w:rsidRPr="0097648A" w14:paraId="7DDBDB3D" w14:textId="77777777" w:rsidTr="00C81D0D">
        <w:trPr>
          <w:trHeight w:val="771"/>
          <w:jc w:val="center"/>
        </w:trPr>
        <w:tc>
          <w:tcPr>
            <w:tcW w:w="704" w:type="dxa"/>
            <w:shd w:val="clear" w:color="auto" w:fill="auto"/>
            <w:vAlign w:val="center"/>
          </w:tcPr>
          <w:p w14:paraId="7FE12943" w14:textId="77777777" w:rsidR="008C7A0D" w:rsidRPr="00C81D0D" w:rsidRDefault="008C7A0D" w:rsidP="008A769C">
            <w:pPr>
              <w:jc w:val="center"/>
              <w:rPr>
                <w:sz w:val="18"/>
                <w:szCs w:val="18"/>
              </w:rPr>
            </w:pPr>
            <w:r w:rsidRPr="00C81D0D">
              <w:rPr>
                <w:sz w:val="18"/>
                <w:szCs w:val="18"/>
              </w:rPr>
              <w:t>发明</w:t>
            </w:r>
          </w:p>
        </w:tc>
        <w:tc>
          <w:tcPr>
            <w:tcW w:w="1782" w:type="dxa"/>
            <w:shd w:val="clear" w:color="auto" w:fill="auto"/>
            <w:vAlign w:val="center"/>
          </w:tcPr>
          <w:p w14:paraId="7BF8EB58" w14:textId="77777777" w:rsidR="008C7A0D" w:rsidRPr="00C81D0D" w:rsidRDefault="008C7A0D" w:rsidP="008A769C">
            <w:pPr>
              <w:jc w:val="left"/>
              <w:rPr>
                <w:sz w:val="18"/>
                <w:szCs w:val="18"/>
              </w:rPr>
            </w:pPr>
            <w:r w:rsidRPr="00C81D0D">
              <w:rPr>
                <w:sz w:val="18"/>
                <w:szCs w:val="18"/>
              </w:rPr>
              <w:t>基于钻孔气体漏失量的煤层巷旁卸压带宽度测定方法</w:t>
            </w:r>
          </w:p>
        </w:tc>
        <w:tc>
          <w:tcPr>
            <w:tcW w:w="911" w:type="dxa"/>
            <w:shd w:val="clear" w:color="auto" w:fill="auto"/>
            <w:vAlign w:val="center"/>
          </w:tcPr>
          <w:p w14:paraId="1769807D" w14:textId="77777777" w:rsidR="008C7A0D" w:rsidRPr="00C81D0D" w:rsidRDefault="008C7A0D" w:rsidP="008A769C">
            <w:pPr>
              <w:jc w:val="center"/>
              <w:rPr>
                <w:sz w:val="18"/>
                <w:szCs w:val="18"/>
              </w:rPr>
            </w:pPr>
            <w:r w:rsidRPr="00C81D0D">
              <w:rPr>
                <w:sz w:val="18"/>
                <w:szCs w:val="18"/>
              </w:rPr>
              <w:t>中国</w:t>
            </w:r>
          </w:p>
        </w:tc>
        <w:tc>
          <w:tcPr>
            <w:tcW w:w="1560" w:type="dxa"/>
            <w:shd w:val="clear" w:color="auto" w:fill="auto"/>
            <w:vAlign w:val="center"/>
          </w:tcPr>
          <w:p w14:paraId="4572F614" w14:textId="77777777" w:rsidR="008C7A0D" w:rsidRPr="00C81D0D" w:rsidRDefault="008C7A0D" w:rsidP="008A769C">
            <w:pPr>
              <w:jc w:val="left"/>
              <w:rPr>
                <w:sz w:val="18"/>
                <w:szCs w:val="18"/>
              </w:rPr>
            </w:pPr>
            <w:r w:rsidRPr="00C81D0D">
              <w:rPr>
                <w:sz w:val="18"/>
                <w:szCs w:val="18"/>
              </w:rPr>
              <w:t>ZL201310056337.X</w:t>
            </w:r>
          </w:p>
        </w:tc>
        <w:tc>
          <w:tcPr>
            <w:tcW w:w="850" w:type="dxa"/>
            <w:shd w:val="clear" w:color="auto" w:fill="auto"/>
            <w:vAlign w:val="center"/>
          </w:tcPr>
          <w:p w14:paraId="66573FB8" w14:textId="77777777" w:rsidR="008C7A0D" w:rsidRPr="00C81D0D" w:rsidRDefault="008C7A0D" w:rsidP="00385D19">
            <w:pPr>
              <w:jc w:val="center"/>
              <w:rPr>
                <w:sz w:val="18"/>
                <w:szCs w:val="18"/>
              </w:rPr>
            </w:pPr>
            <w:r w:rsidRPr="00C81D0D">
              <w:rPr>
                <w:sz w:val="18"/>
                <w:szCs w:val="18"/>
              </w:rPr>
              <w:t>2015-7-8</w:t>
            </w:r>
          </w:p>
        </w:tc>
        <w:tc>
          <w:tcPr>
            <w:tcW w:w="851" w:type="dxa"/>
            <w:shd w:val="clear" w:color="auto" w:fill="auto"/>
            <w:vAlign w:val="center"/>
          </w:tcPr>
          <w:p w14:paraId="3C34699C" w14:textId="77777777" w:rsidR="008C7A0D" w:rsidRPr="00C81D0D" w:rsidRDefault="008C7A0D" w:rsidP="008A769C">
            <w:pPr>
              <w:jc w:val="left"/>
              <w:rPr>
                <w:sz w:val="18"/>
                <w:szCs w:val="18"/>
              </w:rPr>
            </w:pPr>
            <w:r w:rsidRPr="00C81D0D">
              <w:rPr>
                <w:sz w:val="18"/>
                <w:szCs w:val="18"/>
              </w:rPr>
              <w:t>1718902</w:t>
            </w:r>
          </w:p>
        </w:tc>
        <w:tc>
          <w:tcPr>
            <w:tcW w:w="425" w:type="dxa"/>
            <w:shd w:val="clear" w:color="auto" w:fill="auto"/>
            <w:vAlign w:val="center"/>
          </w:tcPr>
          <w:p w14:paraId="41C45180" w14:textId="77777777" w:rsidR="008C7A0D" w:rsidRPr="00C81D0D" w:rsidRDefault="008C7A0D" w:rsidP="008A769C">
            <w:pPr>
              <w:jc w:val="left"/>
              <w:rPr>
                <w:sz w:val="18"/>
                <w:szCs w:val="18"/>
              </w:rPr>
            </w:pPr>
            <w:r w:rsidRPr="00C81D0D">
              <w:rPr>
                <w:sz w:val="18"/>
                <w:szCs w:val="18"/>
              </w:rPr>
              <w:t>河南理工大学</w:t>
            </w:r>
          </w:p>
        </w:tc>
        <w:tc>
          <w:tcPr>
            <w:tcW w:w="1843" w:type="dxa"/>
            <w:shd w:val="clear" w:color="auto" w:fill="auto"/>
            <w:vAlign w:val="center"/>
          </w:tcPr>
          <w:p w14:paraId="23776E73" w14:textId="77777777" w:rsidR="008C7A0D" w:rsidRPr="00C81D0D" w:rsidRDefault="008C7A0D" w:rsidP="00F7760C">
            <w:pPr>
              <w:rPr>
                <w:sz w:val="18"/>
                <w:szCs w:val="18"/>
              </w:rPr>
            </w:pPr>
            <w:r w:rsidRPr="00C81D0D">
              <w:rPr>
                <w:sz w:val="18"/>
                <w:szCs w:val="18"/>
              </w:rPr>
              <w:t>魏建平</w:t>
            </w:r>
            <w:r w:rsidRPr="00C81D0D">
              <w:rPr>
                <w:sz w:val="18"/>
                <w:szCs w:val="18"/>
              </w:rPr>
              <w:t>;</w:t>
            </w:r>
            <w:r w:rsidRPr="00C81D0D">
              <w:rPr>
                <w:sz w:val="18"/>
                <w:szCs w:val="18"/>
              </w:rPr>
              <w:t>温志辉</w:t>
            </w:r>
            <w:r w:rsidRPr="00C81D0D">
              <w:rPr>
                <w:sz w:val="18"/>
                <w:szCs w:val="18"/>
              </w:rPr>
              <w:t>;</w:t>
            </w:r>
            <w:r w:rsidRPr="00C81D0D">
              <w:rPr>
                <w:sz w:val="18"/>
                <w:szCs w:val="18"/>
              </w:rPr>
              <w:t>王登科</w:t>
            </w:r>
            <w:r w:rsidRPr="00C81D0D">
              <w:rPr>
                <w:sz w:val="18"/>
                <w:szCs w:val="18"/>
              </w:rPr>
              <w:t>;</w:t>
            </w:r>
            <w:r w:rsidRPr="00C81D0D">
              <w:rPr>
                <w:sz w:val="18"/>
                <w:szCs w:val="18"/>
              </w:rPr>
              <w:t>刘勇</w:t>
            </w:r>
            <w:r w:rsidRPr="00C81D0D">
              <w:rPr>
                <w:sz w:val="18"/>
                <w:szCs w:val="18"/>
              </w:rPr>
              <w:t>;</w:t>
            </w:r>
            <w:r w:rsidRPr="00C81D0D">
              <w:rPr>
                <w:sz w:val="18"/>
                <w:szCs w:val="18"/>
              </w:rPr>
              <w:t>赵延霞</w:t>
            </w:r>
            <w:r w:rsidRPr="00C81D0D">
              <w:rPr>
                <w:sz w:val="18"/>
                <w:szCs w:val="18"/>
              </w:rPr>
              <w:t>;</w:t>
            </w:r>
            <w:r w:rsidRPr="00C81D0D">
              <w:rPr>
                <w:sz w:val="18"/>
                <w:szCs w:val="18"/>
              </w:rPr>
              <w:t>张宏图</w:t>
            </w:r>
            <w:r w:rsidRPr="00C81D0D">
              <w:rPr>
                <w:sz w:val="18"/>
                <w:szCs w:val="18"/>
              </w:rPr>
              <w:t>;</w:t>
            </w:r>
            <w:r w:rsidRPr="00C81D0D">
              <w:rPr>
                <w:sz w:val="18"/>
                <w:szCs w:val="18"/>
              </w:rPr>
              <w:t>王钦龙</w:t>
            </w:r>
          </w:p>
        </w:tc>
        <w:tc>
          <w:tcPr>
            <w:tcW w:w="480" w:type="dxa"/>
            <w:shd w:val="clear" w:color="auto" w:fill="auto"/>
            <w:vAlign w:val="center"/>
          </w:tcPr>
          <w:p w14:paraId="37D4E82D" w14:textId="77777777" w:rsidR="008C7A0D" w:rsidRPr="00C81D0D" w:rsidRDefault="008C7A0D" w:rsidP="008A769C">
            <w:pPr>
              <w:jc w:val="center"/>
              <w:rPr>
                <w:sz w:val="18"/>
                <w:szCs w:val="18"/>
              </w:rPr>
            </w:pPr>
            <w:r w:rsidRPr="00C81D0D">
              <w:rPr>
                <w:sz w:val="18"/>
                <w:szCs w:val="18"/>
              </w:rPr>
              <w:t>有效</w:t>
            </w:r>
          </w:p>
        </w:tc>
      </w:tr>
      <w:tr w:rsidR="008C7A0D" w:rsidRPr="0097648A" w14:paraId="4DF848C8" w14:textId="77777777" w:rsidTr="00C81D0D">
        <w:trPr>
          <w:trHeight w:val="484"/>
          <w:jc w:val="center"/>
        </w:trPr>
        <w:tc>
          <w:tcPr>
            <w:tcW w:w="704" w:type="dxa"/>
            <w:shd w:val="clear" w:color="auto" w:fill="auto"/>
            <w:vAlign w:val="center"/>
          </w:tcPr>
          <w:p w14:paraId="7676ABA4" w14:textId="77777777" w:rsidR="008C7A0D" w:rsidRPr="00C81D0D" w:rsidRDefault="008C7A0D" w:rsidP="008A769C">
            <w:pPr>
              <w:jc w:val="center"/>
              <w:rPr>
                <w:sz w:val="18"/>
                <w:szCs w:val="18"/>
              </w:rPr>
            </w:pPr>
            <w:r w:rsidRPr="00C81D0D">
              <w:rPr>
                <w:sz w:val="18"/>
                <w:szCs w:val="18"/>
              </w:rPr>
              <w:t>发明</w:t>
            </w:r>
          </w:p>
        </w:tc>
        <w:tc>
          <w:tcPr>
            <w:tcW w:w="1782" w:type="dxa"/>
            <w:shd w:val="clear" w:color="auto" w:fill="auto"/>
            <w:vAlign w:val="center"/>
          </w:tcPr>
          <w:p w14:paraId="41A3B5C7" w14:textId="77777777" w:rsidR="008C7A0D" w:rsidRPr="00C81D0D" w:rsidRDefault="008C7A0D" w:rsidP="008A769C">
            <w:pPr>
              <w:jc w:val="left"/>
              <w:rPr>
                <w:sz w:val="18"/>
                <w:szCs w:val="18"/>
              </w:rPr>
            </w:pPr>
            <w:r w:rsidRPr="00C81D0D">
              <w:rPr>
                <w:sz w:val="18"/>
                <w:szCs w:val="18"/>
              </w:rPr>
              <w:t>瓦斯预抽钻孔煤屑回填封孔方法</w:t>
            </w:r>
          </w:p>
        </w:tc>
        <w:tc>
          <w:tcPr>
            <w:tcW w:w="911" w:type="dxa"/>
            <w:shd w:val="clear" w:color="auto" w:fill="auto"/>
            <w:vAlign w:val="center"/>
          </w:tcPr>
          <w:p w14:paraId="40816F3B" w14:textId="77777777" w:rsidR="008C7A0D" w:rsidRPr="00C81D0D" w:rsidRDefault="008C7A0D" w:rsidP="008A769C">
            <w:pPr>
              <w:jc w:val="center"/>
              <w:rPr>
                <w:sz w:val="18"/>
                <w:szCs w:val="18"/>
              </w:rPr>
            </w:pPr>
            <w:r w:rsidRPr="00C81D0D">
              <w:rPr>
                <w:sz w:val="18"/>
                <w:szCs w:val="18"/>
              </w:rPr>
              <w:t>中国</w:t>
            </w:r>
          </w:p>
        </w:tc>
        <w:tc>
          <w:tcPr>
            <w:tcW w:w="1560" w:type="dxa"/>
            <w:shd w:val="clear" w:color="auto" w:fill="auto"/>
            <w:vAlign w:val="center"/>
          </w:tcPr>
          <w:p w14:paraId="4094FF67" w14:textId="77777777" w:rsidR="008C7A0D" w:rsidRPr="00C81D0D" w:rsidRDefault="008C7A0D" w:rsidP="008A769C">
            <w:pPr>
              <w:jc w:val="left"/>
              <w:rPr>
                <w:sz w:val="18"/>
                <w:szCs w:val="18"/>
              </w:rPr>
            </w:pPr>
            <w:r w:rsidRPr="00C81D0D">
              <w:rPr>
                <w:sz w:val="18"/>
                <w:szCs w:val="18"/>
              </w:rPr>
              <w:t>ZL201410051006.1</w:t>
            </w:r>
          </w:p>
        </w:tc>
        <w:tc>
          <w:tcPr>
            <w:tcW w:w="850" w:type="dxa"/>
            <w:shd w:val="clear" w:color="auto" w:fill="auto"/>
            <w:vAlign w:val="center"/>
          </w:tcPr>
          <w:p w14:paraId="2F16EB82" w14:textId="77777777" w:rsidR="008C7A0D" w:rsidRPr="00C81D0D" w:rsidRDefault="008C7A0D" w:rsidP="00385D19">
            <w:pPr>
              <w:jc w:val="center"/>
              <w:rPr>
                <w:sz w:val="18"/>
                <w:szCs w:val="18"/>
              </w:rPr>
            </w:pPr>
            <w:r w:rsidRPr="00C81D0D">
              <w:rPr>
                <w:sz w:val="18"/>
                <w:szCs w:val="18"/>
              </w:rPr>
              <w:t>2016-8-17</w:t>
            </w:r>
          </w:p>
        </w:tc>
        <w:tc>
          <w:tcPr>
            <w:tcW w:w="851" w:type="dxa"/>
            <w:shd w:val="clear" w:color="auto" w:fill="auto"/>
            <w:vAlign w:val="center"/>
          </w:tcPr>
          <w:p w14:paraId="1D55B2F2" w14:textId="77777777" w:rsidR="008C7A0D" w:rsidRPr="00C81D0D" w:rsidRDefault="008C7A0D" w:rsidP="008A769C">
            <w:pPr>
              <w:jc w:val="left"/>
              <w:rPr>
                <w:sz w:val="18"/>
                <w:szCs w:val="18"/>
              </w:rPr>
            </w:pPr>
            <w:r w:rsidRPr="00C81D0D">
              <w:rPr>
                <w:sz w:val="18"/>
                <w:szCs w:val="18"/>
              </w:rPr>
              <w:t>2190828</w:t>
            </w:r>
          </w:p>
        </w:tc>
        <w:tc>
          <w:tcPr>
            <w:tcW w:w="425" w:type="dxa"/>
            <w:shd w:val="clear" w:color="auto" w:fill="auto"/>
            <w:vAlign w:val="center"/>
          </w:tcPr>
          <w:p w14:paraId="7BBEA3C9" w14:textId="77777777" w:rsidR="008C7A0D" w:rsidRPr="00C81D0D" w:rsidRDefault="008C7A0D" w:rsidP="008A769C">
            <w:pPr>
              <w:jc w:val="left"/>
              <w:rPr>
                <w:sz w:val="18"/>
                <w:szCs w:val="18"/>
              </w:rPr>
            </w:pPr>
            <w:r w:rsidRPr="00C81D0D">
              <w:rPr>
                <w:sz w:val="18"/>
                <w:szCs w:val="18"/>
              </w:rPr>
              <w:t>河南理工大学</w:t>
            </w:r>
          </w:p>
        </w:tc>
        <w:tc>
          <w:tcPr>
            <w:tcW w:w="1843" w:type="dxa"/>
            <w:shd w:val="clear" w:color="auto" w:fill="auto"/>
            <w:vAlign w:val="center"/>
          </w:tcPr>
          <w:p w14:paraId="5B9E46DC" w14:textId="77777777" w:rsidR="008C7A0D" w:rsidRPr="00C81D0D" w:rsidRDefault="008C7A0D" w:rsidP="008A769C">
            <w:pPr>
              <w:jc w:val="left"/>
              <w:rPr>
                <w:sz w:val="18"/>
                <w:szCs w:val="18"/>
              </w:rPr>
            </w:pPr>
            <w:r w:rsidRPr="00C81D0D">
              <w:rPr>
                <w:sz w:val="18"/>
                <w:szCs w:val="18"/>
              </w:rPr>
              <w:t>李辉</w:t>
            </w:r>
            <w:r w:rsidRPr="00C81D0D">
              <w:rPr>
                <w:sz w:val="18"/>
                <w:szCs w:val="18"/>
              </w:rPr>
              <w:t>;</w:t>
            </w:r>
            <w:r w:rsidRPr="00C81D0D">
              <w:rPr>
                <w:sz w:val="18"/>
                <w:szCs w:val="18"/>
              </w:rPr>
              <w:t>魏建平</w:t>
            </w:r>
          </w:p>
        </w:tc>
        <w:tc>
          <w:tcPr>
            <w:tcW w:w="480" w:type="dxa"/>
            <w:shd w:val="clear" w:color="auto" w:fill="auto"/>
            <w:vAlign w:val="center"/>
          </w:tcPr>
          <w:p w14:paraId="6211550A" w14:textId="77777777" w:rsidR="008C7A0D" w:rsidRPr="00C81D0D" w:rsidRDefault="008C7A0D" w:rsidP="008A769C">
            <w:pPr>
              <w:jc w:val="center"/>
              <w:rPr>
                <w:sz w:val="18"/>
                <w:szCs w:val="18"/>
              </w:rPr>
            </w:pPr>
            <w:r w:rsidRPr="00C81D0D">
              <w:rPr>
                <w:sz w:val="18"/>
                <w:szCs w:val="18"/>
              </w:rPr>
              <w:t>有效</w:t>
            </w:r>
          </w:p>
        </w:tc>
      </w:tr>
      <w:tr w:rsidR="008C7A0D" w:rsidRPr="0097648A" w14:paraId="73BF40F3" w14:textId="77777777" w:rsidTr="00C81D0D">
        <w:trPr>
          <w:trHeight w:val="563"/>
          <w:jc w:val="center"/>
        </w:trPr>
        <w:tc>
          <w:tcPr>
            <w:tcW w:w="704" w:type="dxa"/>
            <w:shd w:val="clear" w:color="auto" w:fill="auto"/>
            <w:vAlign w:val="center"/>
          </w:tcPr>
          <w:p w14:paraId="490D0CED" w14:textId="77777777" w:rsidR="008C7A0D" w:rsidRPr="00C81D0D" w:rsidRDefault="008C7A0D" w:rsidP="008A769C">
            <w:pPr>
              <w:jc w:val="center"/>
              <w:rPr>
                <w:sz w:val="18"/>
                <w:szCs w:val="18"/>
              </w:rPr>
            </w:pPr>
            <w:r w:rsidRPr="00C81D0D">
              <w:rPr>
                <w:sz w:val="18"/>
                <w:szCs w:val="18"/>
              </w:rPr>
              <w:t>发明</w:t>
            </w:r>
          </w:p>
        </w:tc>
        <w:tc>
          <w:tcPr>
            <w:tcW w:w="1782" w:type="dxa"/>
            <w:shd w:val="clear" w:color="auto" w:fill="auto"/>
            <w:vAlign w:val="center"/>
          </w:tcPr>
          <w:p w14:paraId="14B5CBFF" w14:textId="77777777" w:rsidR="008C7A0D" w:rsidRPr="00C81D0D" w:rsidRDefault="008C7A0D" w:rsidP="008A769C">
            <w:pPr>
              <w:jc w:val="left"/>
              <w:rPr>
                <w:sz w:val="18"/>
                <w:szCs w:val="18"/>
              </w:rPr>
            </w:pPr>
            <w:r w:rsidRPr="00C81D0D">
              <w:rPr>
                <w:sz w:val="18"/>
                <w:szCs w:val="18"/>
              </w:rPr>
              <w:t>多级承压式渗透型封孔方法及装置</w:t>
            </w:r>
          </w:p>
        </w:tc>
        <w:tc>
          <w:tcPr>
            <w:tcW w:w="911" w:type="dxa"/>
            <w:shd w:val="clear" w:color="auto" w:fill="auto"/>
            <w:vAlign w:val="center"/>
          </w:tcPr>
          <w:p w14:paraId="1D5FBEB2" w14:textId="77777777" w:rsidR="008C7A0D" w:rsidRPr="00C81D0D" w:rsidRDefault="008C7A0D" w:rsidP="008A769C">
            <w:pPr>
              <w:jc w:val="center"/>
              <w:rPr>
                <w:sz w:val="18"/>
                <w:szCs w:val="18"/>
              </w:rPr>
            </w:pPr>
            <w:r w:rsidRPr="00C81D0D">
              <w:rPr>
                <w:sz w:val="18"/>
                <w:szCs w:val="18"/>
              </w:rPr>
              <w:t>中国</w:t>
            </w:r>
          </w:p>
        </w:tc>
        <w:tc>
          <w:tcPr>
            <w:tcW w:w="1560" w:type="dxa"/>
            <w:shd w:val="clear" w:color="auto" w:fill="auto"/>
            <w:vAlign w:val="center"/>
          </w:tcPr>
          <w:p w14:paraId="7D2369F5" w14:textId="77777777" w:rsidR="008C7A0D" w:rsidRPr="00C81D0D" w:rsidRDefault="008C7A0D" w:rsidP="008A769C">
            <w:pPr>
              <w:jc w:val="left"/>
              <w:rPr>
                <w:sz w:val="18"/>
                <w:szCs w:val="18"/>
              </w:rPr>
            </w:pPr>
            <w:r w:rsidRPr="00C81D0D">
              <w:rPr>
                <w:sz w:val="18"/>
                <w:szCs w:val="18"/>
              </w:rPr>
              <w:t>ZL201810020884.5</w:t>
            </w:r>
          </w:p>
        </w:tc>
        <w:tc>
          <w:tcPr>
            <w:tcW w:w="850" w:type="dxa"/>
            <w:shd w:val="clear" w:color="auto" w:fill="auto"/>
            <w:vAlign w:val="center"/>
          </w:tcPr>
          <w:p w14:paraId="52A4DE27" w14:textId="77777777" w:rsidR="008C7A0D" w:rsidRPr="00C81D0D" w:rsidRDefault="008C7A0D" w:rsidP="00385D19">
            <w:pPr>
              <w:jc w:val="center"/>
              <w:rPr>
                <w:sz w:val="18"/>
                <w:szCs w:val="18"/>
              </w:rPr>
            </w:pPr>
            <w:r w:rsidRPr="00C81D0D">
              <w:rPr>
                <w:sz w:val="18"/>
                <w:szCs w:val="18"/>
              </w:rPr>
              <w:t>2020-2-18</w:t>
            </w:r>
          </w:p>
        </w:tc>
        <w:tc>
          <w:tcPr>
            <w:tcW w:w="851" w:type="dxa"/>
            <w:shd w:val="clear" w:color="auto" w:fill="auto"/>
            <w:vAlign w:val="center"/>
          </w:tcPr>
          <w:p w14:paraId="19EB6BA4" w14:textId="77777777" w:rsidR="008C7A0D" w:rsidRPr="00C81D0D" w:rsidRDefault="008C7A0D" w:rsidP="008A769C">
            <w:pPr>
              <w:jc w:val="left"/>
              <w:rPr>
                <w:sz w:val="18"/>
                <w:szCs w:val="18"/>
              </w:rPr>
            </w:pPr>
            <w:r w:rsidRPr="00C81D0D">
              <w:rPr>
                <w:sz w:val="18"/>
                <w:szCs w:val="18"/>
              </w:rPr>
              <w:t>3695053</w:t>
            </w:r>
          </w:p>
        </w:tc>
        <w:tc>
          <w:tcPr>
            <w:tcW w:w="425" w:type="dxa"/>
            <w:shd w:val="clear" w:color="auto" w:fill="auto"/>
            <w:vAlign w:val="center"/>
          </w:tcPr>
          <w:p w14:paraId="778D3483" w14:textId="77777777" w:rsidR="008C7A0D" w:rsidRPr="00C81D0D" w:rsidRDefault="008C7A0D" w:rsidP="008A769C">
            <w:pPr>
              <w:jc w:val="left"/>
              <w:rPr>
                <w:sz w:val="18"/>
                <w:szCs w:val="18"/>
              </w:rPr>
            </w:pPr>
            <w:r w:rsidRPr="00C81D0D">
              <w:rPr>
                <w:sz w:val="18"/>
                <w:szCs w:val="18"/>
              </w:rPr>
              <w:t>河南理工大学</w:t>
            </w:r>
          </w:p>
        </w:tc>
        <w:tc>
          <w:tcPr>
            <w:tcW w:w="1843" w:type="dxa"/>
            <w:shd w:val="clear" w:color="auto" w:fill="auto"/>
            <w:vAlign w:val="center"/>
          </w:tcPr>
          <w:p w14:paraId="7F247FCB" w14:textId="77777777" w:rsidR="008C7A0D" w:rsidRPr="00C81D0D" w:rsidRDefault="008C7A0D" w:rsidP="008A769C">
            <w:pPr>
              <w:jc w:val="left"/>
              <w:rPr>
                <w:sz w:val="18"/>
                <w:szCs w:val="18"/>
              </w:rPr>
            </w:pPr>
            <w:r w:rsidRPr="00C81D0D">
              <w:rPr>
                <w:sz w:val="18"/>
                <w:szCs w:val="18"/>
              </w:rPr>
              <w:t>李辉</w:t>
            </w:r>
            <w:r w:rsidRPr="00C81D0D">
              <w:rPr>
                <w:sz w:val="18"/>
                <w:szCs w:val="18"/>
              </w:rPr>
              <w:t>;</w:t>
            </w:r>
            <w:r w:rsidRPr="00C81D0D">
              <w:rPr>
                <w:sz w:val="18"/>
                <w:szCs w:val="18"/>
              </w:rPr>
              <w:t>魏建平</w:t>
            </w:r>
            <w:r w:rsidRPr="00C81D0D">
              <w:rPr>
                <w:sz w:val="18"/>
                <w:szCs w:val="18"/>
              </w:rPr>
              <w:t>;</w:t>
            </w:r>
            <w:r w:rsidRPr="00C81D0D">
              <w:rPr>
                <w:sz w:val="18"/>
                <w:szCs w:val="18"/>
              </w:rPr>
              <w:t>程磊</w:t>
            </w:r>
          </w:p>
        </w:tc>
        <w:tc>
          <w:tcPr>
            <w:tcW w:w="480" w:type="dxa"/>
            <w:shd w:val="clear" w:color="auto" w:fill="auto"/>
            <w:vAlign w:val="center"/>
          </w:tcPr>
          <w:p w14:paraId="364798D7" w14:textId="77777777" w:rsidR="008C7A0D" w:rsidRPr="00C81D0D" w:rsidRDefault="008C7A0D" w:rsidP="008A769C">
            <w:pPr>
              <w:jc w:val="center"/>
              <w:rPr>
                <w:sz w:val="18"/>
                <w:szCs w:val="18"/>
              </w:rPr>
            </w:pPr>
            <w:r w:rsidRPr="00C81D0D">
              <w:rPr>
                <w:sz w:val="18"/>
                <w:szCs w:val="18"/>
              </w:rPr>
              <w:t>有效</w:t>
            </w:r>
          </w:p>
        </w:tc>
      </w:tr>
      <w:tr w:rsidR="008C7A0D" w:rsidRPr="0097648A" w14:paraId="1FA447D3" w14:textId="77777777" w:rsidTr="00C81D0D">
        <w:trPr>
          <w:trHeight w:val="556"/>
          <w:jc w:val="center"/>
        </w:trPr>
        <w:tc>
          <w:tcPr>
            <w:tcW w:w="704" w:type="dxa"/>
            <w:shd w:val="clear" w:color="auto" w:fill="auto"/>
            <w:vAlign w:val="center"/>
          </w:tcPr>
          <w:p w14:paraId="0B2BAA1C" w14:textId="77777777" w:rsidR="008C7A0D" w:rsidRPr="00C81D0D" w:rsidRDefault="008C7A0D" w:rsidP="008A769C">
            <w:pPr>
              <w:jc w:val="center"/>
              <w:rPr>
                <w:sz w:val="18"/>
                <w:szCs w:val="18"/>
              </w:rPr>
            </w:pPr>
            <w:r w:rsidRPr="00C81D0D">
              <w:rPr>
                <w:sz w:val="18"/>
                <w:szCs w:val="18"/>
              </w:rPr>
              <w:t>发明</w:t>
            </w:r>
          </w:p>
        </w:tc>
        <w:tc>
          <w:tcPr>
            <w:tcW w:w="1782" w:type="dxa"/>
            <w:shd w:val="clear" w:color="auto" w:fill="auto"/>
            <w:vAlign w:val="center"/>
          </w:tcPr>
          <w:p w14:paraId="2529A327" w14:textId="77777777" w:rsidR="008C7A0D" w:rsidRPr="00C81D0D" w:rsidRDefault="008C7A0D" w:rsidP="008A769C">
            <w:pPr>
              <w:jc w:val="left"/>
              <w:rPr>
                <w:sz w:val="18"/>
                <w:szCs w:val="18"/>
              </w:rPr>
            </w:pPr>
            <w:r w:rsidRPr="00C81D0D">
              <w:rPr>
                <w:sz w:val="18"/>
                <w:szCs w:val="18"/>
              </w:rPr>
              <w:t>多功能气动封孔装置及与其配套的封孔工艺</w:t>
            </w:r>
          </w:p>
        </w:tc>
        <w:tc>
          <w:tcPr>
            <w:tcW w:w="911" w:type="dxa"/>
            <w:shd w:val="clear" w:color="auto" w:fill="auto"/>
            <w:vAlign w:val="center"/>
          </w:tcPr>
          <w:p w14:paraId="4964E4BC" w14:textId="77777777" w:rsidR="008C7A0D" w:rsidRPr="00C81D0D" w:rsidRDefault="008C7A0D" w:rsidP="008A769C">
            <w:pPr>
              <w:jc w:val="center"/>
              <w:rPr>
                <w:sz w:val="18"/>
                <w:szCs w:val="18"/>
              </w:rPr>
            </w:pPr>
            <w:r w:rsidRPr="00C81D0D">
              <w:rPr>
                <w:sz w:val="18"/>
                <w:szCs w:val="18"/>
              </w:rPr>
              <w:t>中国</w:t>
            </w:r>
          </w:p>
        </w:tc>
        <w:tc>
          <w:tcPr>
            <w:tcW w:w="1560" w:type="dxa"/>
            <w:shd w:val="clear" w:color="auto" w:fill="auto"/>
            <w:vAlign w:val="center"/>
          </w:tcPr>
          <w:p w14:paraId="3EA7EAC5" w14:textId="77777777" w:rsidR="008C7A0D" w:rsidRPr="00C81D0D" w:rsidRDefault="008C7A0D" w:rsidP="008A769C">
            <w:pPr>
              <w:jc w:val="left"/>
              <w:rPr>
                <w:sz w:val="18"/>
                <w:szCs w:val="18"/>
              </w:rPr>
            </w:pPr>
            <w:r w:rsidRPr="00C81D0D">
              <w:rPr>
                <w:sz w:val="18"/>
                <w:szCs w:val="18"/>
              </w:rPr>
              <w:t>ZL201210415492.1</w:t>
            </w:r>
          </w:p>
        </w:tc>
        <w:tc>
          <w:tcPr>
            <w:tcW w:w="850" w:type="dxa"/>
            <w:shd w:val="clear" w:color="auto" w:fill="auto"/>
            <w:vAlign w:val="center"/>
          </w:tcPr>
          <w:p w14:paraId="4AE665AD" w14:textId="77777777" w:rsidR="008C7A0D" w:rsidRPr="00C81D0D" w:rsidRDefault="008C7A0D" w:rsidP="00385D19">
            <w:pPr>
              <w:jc w:val="center"/>
              <w:rPr>
                <w:sz w:val="18"/>
                <w:szCs w:val="18"/>
              </w:rPr>
            </w:pPr>
            <w:r w:rsidRPr="00C81D0D">
              <w:rPr>
                <w:sz w:val="18"/>
                <w:szCs w:val="18"/>
              </w:rPr>
              <w:t>2015-11-4</w:t>
            </w:r>
          </w:p>
        </w:tc>
        <w:tc>
          <w:tcPr>
            <w:tcW w:w="851" w:type="dxa"/>
            <w:shd w:val="clear" w:color="auto" w:fill="auto"/>
            <w:vAlign w:val="center"/>
          </w:tcPr>
          <w:p w14:paraId="03D77D16" w14:textId="77777777" w:rsidR="008C7A0D" w:rsidRPr="00C81D0D" w:rsidRDefault="008C7A0D" w:rsidP="008A769C">
            <w:pPr>
              <w:jc w:val="left"/>
              <w:rPr>
                <w:sz w:val="18"/>
                <w:szCs w:val="18"/>
              </w:rPr>
            </w:pPr>
            <w:r w:rsidRPr="00C81D0D">
              <w:rPr>
                <w:sz w:val="18"/>
                <w:szCs w:val="18"/>
              </w:rPr>
              <w:t>1833921</w:t>
            </w:r>
          </w:p>
        </w:tc>
        <w:tc>
          <w:tcPr>
            <w:tcW w:w="425" w:type="dxa"/>
            <w:shd w:val="clear" w:color="auto" w:fill="auto"/>
            <w:vAlign w:val="center"/>
          </w:tcPr>
          <w:p w14:paraId="7CE6634B" w14:textId="77777777" w:rsidR="008C7A0D" w:rsidRPr="00C81D0D" w:rsidRDefault="008C7A0D" w:rsidP="008A769C">
            <w:pPr>
              <w:jc w:val="left"/>
              <w:rPr>
                <w:sz w:val="18"/>
                <w:szCs w:val="18"/>
              </w:rPr>
            </w:pPr>
            <w:r w:rsidRPr="00C81D0D">
              <w:rPr>
                <w:sz w:val="18"/>
                <w:szCs w:val="18"/>
              </w:rPr>
              <w:t>河南理工大学</w:t>
            </w:r>
          </w:p>
        </w:tc>
        <w:tc>
          <w:tcPr>
            <w:tcW w:w="1843" w:type="dxa"/>
            <w:shd w:val="clear" w:color="auto" w:fill="auto"/>
            <w:vAlign w:val="center"/>
          </w:tcPr>
          <w:p w14:paraId="2D7C3E31" w14:textId="77777777" w:rsidR="008C7A0D" w:rsidRPr="00C81D0D" w:rsidRDefault="008C7A0D" w:rsidP="008A769C">
            <w:pPr>
              <w:jc w:val="left"/>
              <w:rPr>
                <w:sz w:val="18"/>
                <w:szCs w:val="18"/>
              </w:rPr>
            </w:pPr>
            <w:r w:rsidRPr="00C81D0D">
              <w:rPr>
                <w:sz w:val="18"/>
                <w:szCs w:val="18"/>
              </w:rPr>
              <w:t>魏建平</w:t>
            </w:r>
            <w:r w:rsidRPr="00C81D0D">
              <w:rPr>
                <w:sz w:val="18"/>
                <w:szCs w:val="18"/>
              </w:rPr>
              <w:t>;</w:t>
            </w:r>
            <w:r w:rsidRPr="00C81D0D">
              <w:rPr>
                <w:sz w:val="18"/>
                <w:szCs w:val="18"/>
              </w:rPr>
              <w:t>王云刚</w:t>
            </w:r>
            <w:r w:rsidRPr="00C81D0D">
              <w:rPr>
                <w:sz w:val="18"/>
                <w:szCs w:val="18"/>
              </w:rPr>
              <w:t>;</w:t>
            </w:r>
            <w:r w:rsidRPr="00C81D0D">
              <w:rPr>
                <w:sz w:val="18"/>
                <w:szCs w:val="18"/>
              </w:rPr>
              <w:t>鄢桂云</w:t>
            </w:r>
            <w:r w:rsidRPr="00C81D0D">
              <w:rPr>
                <w:sz w:val="18"/>
                <w:szCs w:val="18"/>
              </w:rPr>
              <w:t>;</w:t>
            </w:r>
            <w:r w:rsidRPr="00C81D0D">
              <w:rPr>
                <w:sz w:val="18"/>
                <w:szCs w:val="18"/>
              </w:rPr>
              <w:t>王登科</w:t>
            </w:r>
            <w:r w:rsidRPr="00C81D0D">
              <w:rPr>
                <w:sz w:val="18"/>
                <w:szCs w:val="18"/>
              </w:rPr>
              <w:t>;</w:t>
            </w:r>
            <w:r w:rsidRPr="00C81D0D">
              <w:rPr>
                <w:sz w:val="18"/>
                <w:szCs w:val="18"/>
              </w:rPr>
              <w:t>李波</w:t>
            </w:r>
            <w:r w:rsidRPr="00C81D0D">
              <w:rPr>
                <w:sz w:val="18"/>
                <w:szCs w:val="18"/>
              </w:rPr>
              <w:t>;</w:t>
            </w:r>
            <w:r w:rsidRPr="00C81D0D">
              <w:rPr>
                <w:sz w:val="18"/>
                <w:szCs w:val="18"/>
              </w:rPr>
              <w:t>李盟</w:t>
            </w:r>
            <w:r w:rsidRPr="00C81D0D">
              <w:rPr>
                <w:sz w:val="18"/>
                <w:szCs w:val="18"/>
              </w:rPr>
              <w:t>;</w:t>
            </w:r>
            <w:r w:rsidRPr="00C81D0D">
              <w:rPr>
                <w:sz w:val="18"/>
                <w:szCs w:val="18"/>
              </w:rPr>
              <w:t>李满贵</w:t>
            </w:r>
          </w:p>
        </w:tc>
        <w:tc>
          <w:tcPr>
            <w:tcW w:w="480" w:type="dxa"/>
            <w:shd w:val="clear" w:color="auto" w:fill="auto"/>
            <w:vAlign w:val="center"/>
          </w:tcPr>
          <w:p w14:paraId="126AA0B7" w14:textId="77777777" w:rsidR="008C7A0D" w:rsidRPr="00C81D0D" w:rsidRDefault="008C7A0D" w:rsidP="008A769C">
            <w:pPr>
              <w:jc w:val="center"/>
              <w:rPr>
                <w:sz w:val="18"/>
                <w:szCs w:val="18"/>
              </w:rPr>
            </w:pPr>
            <w:r w:rsidRPr="00C81D0D">
              <w:rPr>
                <w:sz w:val="18"/>
                <w:szCs w:val="18"/>
              </w:rPr>
              <w:t>有效</w:t>
            </w:r>
          </w:p>
        </w:tc>
      </w:tr>
      <w:tr w:rsidR="008C7A0D" w:rsidRPr="0097648A" w14:paraId="065DF0D2" w14:textId="77777777" w:rsidTr="00C81D0D">
        <w:trPr>
          <w:trHeight w:val="624"/>
          <w:jc w:val="center"/>
        </w:trPr>
        <w:tc>
          <w:tcPr>
            <w:tcW w:w="704" w:type="dxa"/>
            <w:shd w:val="clear" w:color="auto" w:fill="auto"/>
            <w:vAlign w:val="center"/>
          </w:tcPr>
          <w:p w14:paraId="7C643E18" w14:textId="77777777" w:rsidR="008C7A0D" w:rsidRPr="00C81D0D" w:rsidRDefault="008C7A0D" w:rsidP="008A769C">
            <w:pPr>
              <w:jc w:val="center"/>
              <w:rPr>
                <w:sz w:val="18"/>
                <w:szCs w:val="18"/>
              </w:rPr>
            </w:pPr>
            <w:r w:rsidRPr="00C81D0D">
              <w:rPr>
                <w:sz w:val="18"/>
                <w:szCs w:val="18"/>
              </w:rPr>
              <w:t>发明</w:t>
            </w:r>
          </w:p>
        </w:tc>
        <w:tc>
          <w:tcPr>
            <w:tcW w:w="1782" w:type="dxa"/>
            <w:shd w:val="clear" w:color="auto" w:fill="auto"/>
            <w:vAlign w:val="center"/>
          </w:tcPr>
          <w:p w14:paraId="2CAF13C2" w14:textId="77777777" w:rsidR="008C7A0D" w:rsidRPr="00C81D0D" w:rsidRDefault="008C7A0D" w:rsidP="008A769C">
            <w:pPr>
              <w:jc w:val="left"/>
              <w:rPr>
                <w:sz w:val="18"/>
                <w:szCs w:val="18"/>
              </w:rPr>
            </w:pPr>
            <w:r w:rsidRPr="00C81D0D">
              <w:rPr>
                <w:sz w:val="18"/>
                <w:szCs w:val="18"/>
              </w:rPr>
              <w:t>细煤浆封孔方法</w:t>
            </w:r>
          </w:p>
        </w:tc>
        <w:tc>
          <w:tcPr>
            <w:tcW w:w="911" w:type="dxa"/>
            <w:shd w:val="clear" w:color="auto" w:fill="auto"/>
            <w:vAlign w:val="center"/>
          </w:tcPr>
          <w:p w14:paraId="5395C8D3" w14:textId="77777777" w:rsidR="008C7A0D" w:rsidRPr="00C81D0D" w:rsidRDefault="008C7A0D" w:rsidP="008A769C">
            <w:pPr>
              <w:jc w:val="center"/>
              <w:rPr>
                <w:sz w:val="18"/>
                <w:szCs w:val="18"/>
              </w:rPr>
            </w:pPr>
            <w:r w:rsidRPr="00C81D0D">
              <w:rPr>
                <w:sz w:val="18"/>
                <w:szCs w:val="18"/>
              </w:rPr>
              <w:t>中国</w:t>
            </w:r>
          </w:p>
        </w:tc>
        <w:tc>
          <w:tcPr>
            <w:tcW w:w="1560" w:type="dxa"/>
            <w:shd w:val="clear" w:color="auto" w:fill="auto"/>
            <w:vAlign w:val="center"/>
          </w:tcPr>
          <w:p w14:paraId="34462E34" w14:textId="77777777" w:rsidR="008C7A0D" w:rsidRPr="00C81D0D" w:rsidRDefault="008C7A0D" w:rsidP="008A769C">
            <w:pPr>
              <w:jc w:val="left"/>
              <w:rPr>
                <w:sz w:val="18"/>
                <w:szCs w:val="18"/>
              </w:rPr>
            </w:pPr>
            <w:r w:rsidRPr="00C81D0D">
              <w:rPr>
                <w:sz w:val="18"/>
                <w:szCs w:val="18"/>
              </w:rPr>
              <w:t>ZL201410051169.X</w:t>
            </w:r>
          </w:p>
        </w:tc>
        <w:tc>
          <w:tcPr>
            <w:tcW w:w="850" w:type="dxa"/>
            <w:shd w:val="clear" w:color="auto" w:fill="auto"/>
            <w:vAlign w:val="center"/>
          </w:tcPr>
          <w:p w14:paraId="03675BC8" w14:textId="77777777" w:rsidR="008C7A0D" w:rsidRPr="00C81D0D" w:rsidRDefault="008C7A0D" w:rsidP="00385D19">
            <w:pPr>
              <w:jc w:val="center"/>
              <w:rPr>
                <w:sz w:val="18"/>
                <w:szCs w:val="18"/>
              </w:rPr>
            </w:pPr>
            <w:r w:rsidRPr="00C81D0D">
              <w:rPr>
                <w:sz w:val="18"/>
                <w:szCs w:val="18"/>
              </w:rPr>
              <w:t>2017-1-4</w:t>
            </w:r>
          </w:p>
        </w:tc>
        <w:tc>
          <w:tcPr>
            <w:tcW w:w="851" w:type="dxa"/>
            <w:shd w:val="clear" w:color="auto" w:fill="auto"/>
            <w:vAlign w:val="center"/>
          </w:tcPr>
          <w:p w14:paraId="2F38C7CC" w14:textId="77777777" w:rsidR="008C7A0D" w:rsidRPr="00C81D0D" w:rsidRDefault="008C7A0D" w:rsidP="008A769C">
            <w:pPr>
              <w:jc w:val="left"/>
              <w:rPr>
                <w:sz w:val="18"/>
                <w:szCs w:val="18"/>
              </w:rPr>
            </w:pPr>
            <w:r w:rsidRPr="00C81D0D">
              <w:rPr>
                <w:sz w:val="18"/>
                <w:szCs w:val="18"/>
              </w:rPr>
              <w:t>2336450</w:t>
            </w:r>
          </w:p>
        </w:tc>
        <w:tc>
          <w:tcPr>
            <w:tcW w:w="425" w:type="dxa"/>
            <w:shd w:val="clear" w:color="auto" w:fill="auto"/>
            <w:vAlign w:val="center"/>
          </w:tcPr>
          <w:p w14:paraId="3055A32B" w14:textId="77777777" w:rsidR="008C7A0D" w:rsidRPr="00C81D0D" w:rsidRDefault="008C7A0D" w:rsidP="008A769C">
            <w:pPr>
              <w:jc w:val="left"/>
              <w:rPr>
                <w:sz w:val="18"/>
                <w:szCs w:val="18"/>
              </w:rPr>
            </w:pPr>
            <w:r w:rsidRPr="00C81D0D">
              <w:rPr>
                <w:sz w:val="18"/>
                <w:szCs w:val="18"/>
              </w:rPr>
              <w:t>河南理工大学</w:t>
            </w:r>
          </w:p>
        </w:tc>
        <w:tc>
          <w:tcPr>
            <w:tcW w:w="1843" w:type="dxa"/>
            <w:shd w:val="clear" w:color="auto" w:fill="auto"/>
            <w:vAlign w:val="center"/>
          </w:tcPr>
          <w:p w14:paraId="60617C17" w14:textId="77777777" w:rsidR="008C7A0D" w:rsidRPr="00C81D0D" w:rsidRDefault="008C7A0D" w:rsidP="008A769C">
            <w:pPr>
              <w:jc w:val="left"/>
              <w:rPr>
                <w:sz w:val="18"/>
                <w:szCs w:val="18"/>
              </w:rPr>
            </w:pPr>
            <w:r w:rsidRPr="00C81D0D">
              <w:rPr>
                <w:sz w:val="18"/>
                <w:szCs w:val="18"/>
              </w:rPr>
              <w:t>李辉</w:t>
            </w:r>
            <w:r w:rsidRPr="00C81D0D">
              <w:rPr>
                <w:sz w:val="18"/>
                <w:szCs w:val="18"/>
              </w:rPr>
              <w:t>;</w:t>
            </w:r>
            <w:r w:rsidRPr="00C81D0D">
              <w:rPr>
                <w:sz w:val="18"/>
                <w:szCs w:val="18"/>
              </w:rPr>
              <w:t>魏建平</w:t>
            </w:r>
          </w:p>
        </w:tc>
        <w:tc>
          <w:tcPr>
            <w:tcW w:w="480" w:type="dxa"/>
            <w:shd w:val="clear" w:color="auto" w:fill="auto"/>
            <w:vAlign w:val="center"/>
          </w:tcPr>
          <w:p w14:paraId="16E26589" w14:textId="77777777" w:rsidR="008C7A0D" w:rsidRPr="00C81D0D" w:rsidRDefault="008C7A0D" w:rsidP="008A769C">
            <w:pPr>
              <w:jc w:val="center"/>
              <w:rPr>
                <w:sz w:val="18"/>
                <w:szCs w:val="18"/>
              </w:rPr>
            </w:pPr>
            <w:r w:rsidRPr="00C81D0D">
              <w:rPr>
                <w:sz w:val="18"/>
                <w:szCs w:val="18"/>
              </w:rPr>
              <w:t>有效</w:t>
            </w:r>
          </w:p>
        </w:tc>
      </w:tr>
      <w:tr w:rsidR="008C7A0D" w:rsidRPr="0097648A" w14:paraId="4124D314" w14:textId="77777777" w:rsidTr="00C81D0D">
        <w:trPr>
          <w:trHeight w:val="771"/>
          <w:jc w:val="center"/>
        </w:trPr>
        <w:tc>
          <w:tcPr>
            <w:tcW w:w="704" w:type="dxa"/>
            <w:shd w:val="clear" w:color="auto" w:fill="auto"/>
            <w:vAlign w:val="center"/>
          </w:tcPr>
          <w:p w14:paraId="5CEC56AB" w14:textId="77777777" w:rsidR="008C7A0D" w:rsidRPr="00C81D0D" w:rsidRDefault="008C7A0D" w:rsidP="008A769C">
            <w:pPr>
              <w:jc w:val="center"/>
              <w:rPr>
                <w:sz w:val="18"/>
                <w:szCs w:val="18"/>
              </w:rPr>
            </w:pPr>
            <w:r w:rsidRPr="00C81D0D">
              <w:rPr>
                <w:sz w:val="18"/>
                <w:szCs w:val="18"/>
              </w:rPr>
              <w:t>发明</w:t>
            </w:r>
          </w:p>
        </w:tc>
        <w:tc>
          <w:tcPr>
            <w:tcW w:w="1782" w:type="dxa"/>
            <w:shd w:val="clear" w:color="auto" w:fill="auto"/>
            <w:vAlign w:val="center"/>
          </w:tcPr>
          <w:p w14:paraId="71C5C8AB" w14:textId="77777777" w:rsidR="008C7A0D" w:rsidRPr="00C81D0D" w:rsidRDefault="008C7A0D" w:rsidP="008A769C">
            <w:pPr>
              <w:jc w:val="left"/>
              <w:rPr>
                <w:sz w:val="18"/>
                <w:szCs w:val="18"/>
              </w:rPr>
            </w:pPr>
            <w:r w:rsidRPr="00C81D0D">
              <w:rPr>
                <w:sz w:val="18"/>
                <w:szCs w:val="18"/>
              </w:rPr>
              <w:t>抽采瓦斯用钻屑回填囊袋注浆式封孔器及使用方法</w:t>
            </w:r>
          </w:p>
        </w:tc>
        <w:tc>
          <w:tcPr>
            <w:tcW w:w="911" w:type="dxa"/>
            <w:shd w:val="clear" w:color="auto" w:fill="auto"/>
            <w:vAlign w:val="center"/>
          </w:tcPr>
          <w:p w14:paraId="4BB02D33" w14:textId="77777777" w:rsidR="008C7A0D" w:rsidRPr="00C81D0D" w:rsidRDefault="008C7A0D" w:rsidP="008A769C">
            <w:pPr>
              <w:jc w:val="center"/>
              <w:rPr>
                <w:sz w:val="18"/>
                <w:szCs w:val="18"/>
              </w:rPr>
            </w:pPr>
            <w:r w:rsidRPr="00C81D0D">
              <w:rPr>
                <w:sz w:val="18"/>
                <w:szCs w:val="18"/>
              </w:rPr>
              <w:t>中国</w:t>
            </w:r>
          </w:p>
        </w:tc>
        <w:tc>
          <w:tcPr>
            <w:tcW w:w="1560" w:type="dxa"/>
            <w:shd w:val="clear" w:color="auto" w:fill="auto"/>
            <w:vAlign w:val="center"/>
          </w:tcPr>
          <w:p w14:paraId="40C2D8B7" w14:textId="77777777" w:rsidR="008C7A0D" w:rsidRPr="00C81D0D" w:rsidRDefault="008C7A0D" w:rsidP="008A769C">
            <w:pPr>
              <w:jc w:val="left"/>
              <w:rPr>
                <w:sz w:val="18"/>
                <w:szCs w:val="18"/>
              </w:rPr>
            </w:pPr>
            <w:r w:rsidRPr="00C81D0D">
              <w:rPr>
                <w:sz w:val="18"/>
                <w:szCs w:val="18"/>
              </w:rPr>
              <w:t>ZL201610276066.2</w:t>
            </w:r>
          </w:p>
        </w:tc>
        <w:tc>
          <w:tcPr>
            <w:tcW w:w="850" w:type="dxa"/>
            <w:shd w:val="clear" w:color="auto" w:fill="auto"/>
            <w:vAlign w:val="center"/>
          </w:tcPr>
          <w:p w14:paraId="0E00C07F" w14:textId="77777777" w:rsidR="008C7A0D" w:rsidRPr="00C81D0D" w:rsidRDefault="008C7A0D" w:rsidP="00385D19">
            <w:pPr>
              <w:jc w:val="center"/>
              <w:rPr>
                <w:sz w:val="18"/>
                <w:szCs w:val="18"/>
              </w:rPr>
            </w:pPr>
            <w:r w:rsidRPr="00C81D0D">
              <w:rPr>
                <w:sz w:val="18"/>
                <w:szCs w:val="18"/>
              </w:rPr>
              <w:t>2018-8-17</w:t>
            </w:r>
          </w:p>
        </w:tc>
        <w:tc>
          <w:tcPr>
            <w:tcW w:w="851" w:type="dxa"/>
            <w:shd w:val="clear" w:color="auto" w:fill="auto"/>
            <w:vAlign w:val="center"/>
          </w:tcPr>
          <w:p w14:paraId="4DE57DB6" w14:textId="77777777" w:rsidR="008C7A0D" w:rsidRPr="00C81D0D" w:rsidRDefault="008C7A0D" w:rsidP="008A769C">
            <w:pPr>
              <w:jc w:val="left"/>
              <w:rPr>
                <w:sz w:val="18"/>
                <w:szCs w:val="18"/>
              </w:rPr>
            </w:pPr>
            <w:r w:rsidRPr="00C81D0D">
              <w:rPr>
                <w:sz w:val="18"/>
                <w:szCs w:val="18"/>
              </w:rPr>
              <w:t>3035976</w:t>
            </w:r>
          </w:p>
        </w:tc>
        <w:tc>
          <w:tcPr>
            <w:tcW w:w="425" w:type="dxa"/>
            <w:shd w:val="clear" w:color="auto" w:fill="auto"/>
            <w:vAlign w:val="center"/>
          </w:tcPr>
          <w:p w14:paraId="78148415" w14:textId="77777777" w:rsidR="008C7A0D" w:rsidRPr="00C81D0D" w:rsidRDefault="008C7A0D" w:rsidP="008A769C">
            <w:pPr>
              <w:jc w:val="left"/>
              <w:rPr>
                <w:sz w:val="18"/>
                <w:szCs w:val="18"/>
              </w:rPr>
            </w:pPr>
            <w:r w:rsidRPr="00C81D0D">
              <w:rPr>
                <w:sz w:val="18"/>
                <w:szCs w:val="18"/>
              </w:rPr>
              <w:t>河南理工大学</w:t>
            </w:r>
          </w:p>
        </w:tc>
        <w:tc>
          <w:tcPr>
            <w:tcW w:w="1843" w:type="dxa"/>
            <w:shd w:val="clear" w:color="auto" w:fill="auto"/>
            <w:vAlign w:val="center"/>
          </w:tcPr>
          <w:p w14:paraId="461C1915" w14:textId="77777777" w:rsidR="008C7A0D" w:rsidRPr="00C81D0D" w:rsidRDefault="008C7A0D" w:rsidP="008A769C">
            <w:pPr>
              <w:jc w:val="left"/>
              <w:rPr>
                <w:sz w:val="18"/>
                <w:szCs w:val="18"/>
              </w:rPr>
            </w:pPr>
            <w:r w:rsidRPr="00C81D0D">
              <w:rPr>
                <w:sz w:val="18"/>
                <w:szCs w:val="18"/>
              </w:rPr>
              <w:t>李辉</w:t>
            </w:r>
            <w:r w:rsidRPr="00C81D0D">
              <w:rPr>
                <w:sz w:val="18"/>
                <w:szCs w:val="18"/>
              </w:rPr>
              <w:t>;</w:t>
            </w:r>
            <w:r w:rsidRPr="00C81D0D">
              <w:rPr>
                <w:sz w:val="18"/>
                <w:szCs w:val="18"/>
              </w:rPr>
              <w:t>郭呈威</w:t>
            </w:r>
            <w:r w:rsidRPr="00C81D0D">
              <w:rPr>
                <w:sz w:val="18"/>
                <w:szCs w:val="18"/>
              </w:rPr>
              <w:t>;</w:t>
            </w:r>
            <w:r w:rsidRPr="00C81D0D">
              <w:rPr>
                <w:sz w:val="18"/>
                <w:szCs w:val="18"/>
              </w:rPr>
              <w:t>魏建平</w:t>
            </w:r>
          </w:p>
        </w:tc>
        <w:tc>
          <w:tcPr>
            <w:tcW w:w="480" w:type="dxa"/>
            <w:shd w:val="clear" w:color="auto" w:fill="auto"/>
            <w:vAlign w:val="center"/>
          </w:tcPr>
          <w:p w14:paraId="3EFB136B" w14:textId="77777777" w:rsidR="008C7A0D" w:rsidRPr="00C81D0D" w:rsidRDefault="008C7A0D" w:rsidP="008A769C">
            <w:pPr>
              <w:jc w:val="center"/>
              <w:rPr>
                <w:sz w:val="18"/>
                <w:szCs w:val="18"/>
              </w:rPr>
            </w:pPr>
            <w:r w:rsidRPr="00C81D0D">
              <w:rPr>
                <w:sz w:val="18"/>
                <w:szCs w:val="18"/>
              </w:rPr>
              <w:t>有效</w:t>
            </w:r>
          </w:p>
        </w:tc>
      </w:tr>
      <w:tr w:rsidR="008C7A0D" w:rsidRPr="0097648A" w14:paraId="08F515A0" w14:textId="77777777" w:rsidTr="00C81D0D">
        <w:trPr>
          <w:trHeight w:val="771"/>
          <w:jc w:val="center"/>
        </w:trPr>
        <w:tc>
          <w:tcPr>
            <w:tcW w:w="704" w:type="dxa"/>
            <w:shd w:val="clear" w:color="auto" w:fill="auto"/>
            <w:vAlign w:val="center"/>
          </w:tcPr>
          <w:p w14:paraId="3CC26CA0" w14:textId="77777777" w:rsidR="008C7A0D" w:rsidRPr="00C81D0D" w:rsidRDefault="008C7A0D" w:rsidP="008A769C">
            <w:pPr>
              <w:jc w:val="center"/>
              <w:rPr>
                <w:sz w:val="18"/>
                <w:szCs w:val="18"/>
              </w:rPr>
            </w:pPr>
            <w:r w:rsidRPr="00C81D0D">
              <w:rPr>
                <w:sz w:val="18"/>
                <w:szCs w:val="18"/>
              </w:rPr>
              <w:t>发明</w:t>
            </w:r>
          </w:p>
        </w:tc>
        <w:tc>
          <w:tcPr>
            <w:tcW w:w="1782" w:type="dxa"/>
            <w:shd w:val="clear" w:color="auto" w:fill="auto"/>
            <w:vAlign w:val="center"/>
          </w:tcPr>
          <w:p w14:paraId="09CDFF1C" w14:textId="77777777" w:rsidR="008C7A0D" w:rsidRPr="00C81D0D" w:rsidRDefault="008C7A0D" w:rsidP="008A769C">
            <w:pPr>
              <w:jc w:val="left"/>
              <w:rPr>
                <w:sz w:val="18"/>
                <w:szCs w:val="18"/>
              </w:rPr>
            </w:pPr>
            <w:r w:rsidRPr="00C81D0D">
              <w:rPr>
                <w:sz w:val="18"/>
                <w:szCs w:val="18"/>
              </w:rPr>
              <w:t>瓦斯抽采钻孔孔内预制管道带压注浆封孔方法及装置</w:t>
            </w:r>
          </w:p>
        </w:tc>
        <w:tc>
          <w:tcPr>
            <w:tcW w:w="911" w:type="dxa"/>
            <w:shd w:val="clear" w:color="auto" w:fill="auto"/>
            <w:vAlign w:val="center"/>
          </w:tcPr>
          <w:p w14:paraId="3EC08580" w14:textId="77777777" w:rsidR="008C7A0D" w:rsidRPr="00C81D0D" w:rsidRDefault="008C7A0D" w:rsidP="008A769C">
            <w:pPr>
              <w:jc w:val="center"/>
              <w:rPr>
                <w:sz w:val="18"/>
                <w:szCs w:val="18"/>
              </w:rPr>
            </w:pPr>
            <w:r w:rsidRPr="00C81D0D">
              <w:rPr>
                <w:sz w:val="18"/>
                <w:szCs w:val="18"/>
              </w:rPr>
              <w:t>中国</w:t>
            </w:r>
          </w:p>
        </w:tc>
        <w:tc>
          <w:tcPr>
            <w:tcW w:w="1560" w:type="dxa"/>
            <w:shd w:val="clear" w:color="auto" w:fill="auto"/>
            <w:vAlign w:val="center"/>
          </w:tcPr>
          <w:p w14:paraId="7ACE5F68" w14:textId="77777777" w:rsidR="008C7A0D" w:rsidRPr="00C81D0D" w:rsidRDefault="008C7A0D" w:rsidP="008A769C">
            <w:pPr>
              <w:jc w:val="left"/>
              <w:rPr>
                <w:sz w:val="18"/>
                <w:szCs w:val="18"/>
              </w:rPr>
            </w:pPr>
            <w:r w:rsidRPr="00C81D0D">
              <w:rPr>
                <w:sz w:val="18"/>
                <w:szCs w:val="18"/>
              </w:rPr>
              <w:t>ZL201610925609.9</w:t>
            </w:r>
          </w:p>
        </w:tc>
        <w:tc>
          <w:tcPr>
            <w:tcW w:w="850" w:type="dxa"/>
            <w:shd w:val="clear" w:color="auto" w:fill="auto"/>
            <w:vAlign w:val="center"/>
          </w:tcPr>
          <w:p w14:paraId="5A2F05CD" w14:textId="77777777" w:rsidR="008C7A0D" w:rsidRPr="00C81D0D" w:rsidRDefault="008C7A0D" w:rsidP="00385D19">
            <w:pPr>
              <w:jc w:val="center"/>
              <w:rPr>
                <w:sz w:val="18"/>
                <w:szCs w:val="18"/>
              </w:rPr>
            </w:pPr>
            <w:r w:rsidRPr="00C81D0D">
              <w:rPr>
                <w:sz w:val="18"/>
                <w:szCs w:val="18"/>
              </w:rPr>
              <w:t>2018-12-4</w:t>
            </w:r>
          </w:p>
        </w:tc>
        <w:tc>
          <w:tcPr>
            <w:tcW w:w="851" w:type="dxa"/>
            <w:shd w:val="clear" w:color="auto" w:fill="auto"/>
            <w:vAlign w:val="center"/>
          </w:tcPr>
          <w:p w14:paraId="58FE6E66" w14:textId="77777777" w:rsidR="008C7A0D" w:rsidRPr="00C81D0D" w:rsidRDefault="008C7A0D" w:rsidP="008A769C">
            <w:pPr>
              <w:jc w:val="left"/>
              <w:rPr>
                <w:sz w:val="18"/>
                <w:szCs w:val="18"/>
              </w:rPr>
            </w:pPr>
            <w:r w:rsidRPr="00C81D0D">
              <w:rPr>
                <w:sz w:val="18"/>
                <w:szCs w:val="18"/>
              </w:rPr>
              <w:t>3171518</w:t>
            </w:r>
          </w:p>
        </w:tc>
        <w:tc>
          <w:tcPr>
            <w:tcW w:w="425" w:type="dxa"/>
            <w:shd w:val="clear" w:color="auto" w:fill="auto"/>
            <w:vAlign w:val="center"/>
          </w:tcPr>
          <w:p w14:paraId="33DE3298" w14:textId="77777777" w:rsidR="008C7A0D" w:rsidRPr="00C81D0D" w:rsidRDefault="008C7A0D" w:rsidP="008A769C">
            <w:pPr>
              <w:jc w:val="left"/>
              <w:rPr>
                <w:sz w:val="18"/>
                <w:szCs w:val="18"/>
              </w:rPr>
            </w:pPr>
            <w:r w:rsidRPr="00C81D0D">
              <w:rPr>
                <w:sz w:val="18"/>
                <w:szCs w:val="18"/>
              </w:rPr>
              <w:t>河南理工大学</w:t>
            </w:r>
          </w:p>
        </w:tc>
        <w:tc>
          <w:tcPr>
            <w:tcW w:w="1843" w:type="dxa"/>
            <w:shd w:val="clear" w:color="auto" w:fill="auto"/>
            <w:vAlign w:val="center"/>
          </w:tcPr>
          <w:p w14:paraId="6E47CE81" w14:textId="77777777" w:rsidR="008C7A0D" w:rsidRPr="00C81D0D" w:rsidRDefault="008C7A0D" w:rsidP="008A769C">
            <w:pPr>
              <w:jc w:val="left"/>
              <w:rPr>
                <w:sz w:val="18"/>
                <w:szCs w:val="18"/>
              </w:rPr>
            </w:pPr>
            <w:r w:rsidRPr="00C81D0D">
              <w:rPr>
                <w:sz w:val="18"/>
                <w:szCs w:val="18"/>
              </w:rPr>
              <w:t>李辉</w:t>
            </w:r>
            <w:r w:rsidRPr="00C81D0D">
              <w:rPr>
                <w:sz w:val="18"/>
                <w:szCs w:val="18"/>
              </w:rPr>
              <w:t>;</w:t>
            </w:r>
            <w:r w:rsidRPr="00C81D0D">
              <w:rPr>
                <w:sz w:val="18"/>
                <w:szCs w:val="18"/>
              </w:rPr>
              <w:t>张学增</w:t>
            </w:r>
            <w:r w:rsidRPr="00C81D0D">
              <w:rPr>
                <w:sz w:val="18"/>
                <w:szCs w:val="18"/>
              </w:rPr>
              <w:t>;</w:t>
            </w:r>
            <w:r w:rsidRPr="00C81D0D">
              <w:rPr>
                <w:sz w:val="18"/>
                <w:szCs w:val="18"/>
              </w:rPr>
              <w:t>魏建平</w:t>
            </w:r>
          </w:p>
        </w:tc>
        <w:tc>
          <w:tcPr>
            <w:tcW w:w="480" w:type="dxa"/>
            <w:shd w:val="clear" w:color="auto" w:fill="auto"/>
            <w:vAlign w:val="center"/>
          </w:tcPr>
          <w:p w14:paraId="53CA0A2C" w14:textId="77777777" w:rsidR="008C7A0D" w:rsidRPr="00C81D0D" w:rsidRDefault="008C7A0D" w:rsidP="008A769C">
            <w:pPr>
              <w:jc w:val="center"/>
              <w:rPr>
                <w:sz w:val="18"/>
                <w:szCs w:val="18"/>
              </w:rPr>
            </w:pPr>
            <w:r w:rsidRPr="00C81D0D">
              <w:rPr>
                <w:sz w:val="18"/>
                <w:szCs w:val="18"/>
              </w:rPr>
              <w:t>有效</w:t>
            </w:r>
          </w:p>
        </w:tc>
      </w:tr>
      <w:tr w:rsidR="008C7A0D" w:rsidRPr="0097648A" w14:paraId="755E5DBA" w14:textId="77777777" w:rsidTr="00C81D0D">
        <w:trPr>
          <w:trHeight w:val="840"/>
          <w:jc w:val="center"/>
        </w:trPr>
        <w:tc>
          <w:tcPr>
            <w:tcW w:w="704" w:type="dxa"/>
            <w:shd w:val="clear" w:color="auto" w:fill="auto"/>
            <w:vAlign w:val="center"/>
          </w:tcPr>
          <w:p w14:paraId="3D4B5439" w14:textId="77777777" w:rsidR="008C7A0D" w:rsidRPr="00C81D0D" w:rsidRDefault="008C7A0D" w:rsidP="008A769C">
            <w:pPr>
              <w:jc w:val="center"/>
              <w:rPr>
                <w:sz w:val="18"/>
                <w:szCs w:val="18"/>
              </w:rPr>
            </w:pPr>
            <w:r w:rsidRPr="00C81D0D">
              <w:rPr>
                <w:sz w:val="18"/>
                <w:szCs w:val="18"/>
              </w:rPr>
              <w:t>发明</w:t>
            </w:r>
          </w:p>
        </w:tc>
        <w:tc>
          <w:tcPr>
            <w:tcW w:w="1782" w:type="dxa"/>
            <w:shd w:val="clear" w:color="auto" w:fill="auto"/>
            <w:vAlign w:val="center"/>
          </w:tcPr>
          <w:p w14:paraId="0DEAD1EC" w14:textId="77777777" w:rsidR="008C7A0D" w:rsidRPr="00C81D0D" w:rsidRDefault="008C7A0D" w:rsidP="008A769C">
            <w:pPr>
              <w:jc w:val="left"/>
              <w:rPr>
                <w:sz w:val="18"/>
                <w:szCs w:val="18"/>
              </w:rPr>
            </w:pPr>
            <w:r w:rsidRPr="00C81D0D">
              <w:rPr>
                <w:sz w:val="18"/>
                <w:szCs w:val="18"/>
              </w:rPr>
              <w:t>瓦斯抽采管钻送方法</w:t>
            </w:r>
          </w:p>
        </w:tc>
        <w:tc>
          <w:tcPr>
            <w:tcW w:w="911" w:type="dxa"/>
            <w:shd w:val="clear" w:color="auto" w:fill="auto"/>
            <w:vAlign w:val="center"/>
          </w:tcPr>
          <w:p w14:paraId="0483FB97" w14:textId="77777777" w:rsidR="008C7A0D" w:rsidRPr="00C81D0D" w:rsidRDefault="008C7A0D" w:rsidP="008A769C">
            <w:pPr>
              <w:jc w:val="center"/>
              <w:rPr>
                <w:sz w:val="18"/>
                <w:szCs w:val="18"/>
              </w:rPr>
            </w:pPr>
            <w:r w:rsidRPr="00C81D0D">
              <w:rPr>
                <w:sz w:val="18"/>
                <w:szCs w:val="18"/>
              </w:rPr>
              <w:t>中国</w:t>
            </w:r>
          </w:p>
        </w:tc>
        <w:tc>
          <w:tcPr>
            <w:tcW w:w="1560" w:type="dxa"/>
            <w:shd w:val="clear" w:color="auto" w:fill="auto"/>
            <w:vAlign w:val="center"/>
          </w:tcPr>
          <w:p w14:paraId="565793D0" w14:textId="77777777" w:rsidR="008C7A0D" w:rsidRPr="00C81D0D" w:rsidRDefault="008C7A0D" w:rsidP="008A769C">
            <w:pPr>
              <w:jc w:val="left"/>
              <w:rPr>
                <w:sz w:val="18"/>
                <w:szCs w:val="18"/>
              </w:rPr>
            </w:pPr>
            <w:r w:rsidRPr="00C81D0D">
              <w:rPr>
                <w:sz w:val="18"/>
                <w:szCs w:val="18"/>
              </w:rPr>
              <w:t>ZL201410141905.0</w:t>
            </w:r>
          </w:p>
        </w:tc>
        <w:tc>
          <w:tcPr>
            <w:tcW w:w="850" w:type="dxa"/>
            <w:shd w:val="clear" w:color="auto" w:fill="auto"/>
            <w:vAlign w:val="center"/>
          </w:tcPr>
          <w:p w14:paraId="78CE8919" w14:textId="77777777" w:rsidR="008C7A0D" w:rsidRPr="00C81D0D" w:rsidRDefault="008C7A0D" w:rsidP="00385D19">
            <w:pPr>
              <w:jc w:val="center"/>
              <w:rPr>
                <w:sz w:val="18"/>
                <w:szCs w:val="18"/>
              </w:rPr>
            </w:pPr>
            <w:r w:rsidRPr="00C81D0D">
              <w:rPr>
                <w:sz w:val="18"/>
                <w:szCs w:val="18"/>
              </w:rPr>
              <w:t>2016-3-16</w:t>
            </w:r>
          </w:p>
        </w:tc>
        <w:tc>
          <w:tcPr>
            <w:tcW w:w="851" w:type="dxa"/>
            <w:shd w:val="clear" w:color="auto" w:fill="auto"/>
            <w:vAlign w:val="center"/>
          </w:tcPr>
          <w:p w14:paraId="266E6B8F" w14:textId="77777777" w:rsidR="008C7A0D" w:rsidRPr="00C81D0D" w:rsidRDefault="008C7A0D" w:rsidP="008A769C">
            <w:pPr>
              <w:jc w:val="left"/>
              <w:rPr>
                <w:sz w:val="18"/>
                <w:szCs w:val="18"/>
              </w:rPr>
            </w:pPr>
            <w:r w:rsidRPr="00C81D0D">
              <w:rPr>
                <w:sz w:val="18"/>
                <w:szCs w:val="18"/>
              </w:rPr>
              <w:t>1988643</w:t>
            </w:r>
          </w:p>
        </w:tc>
        <w:tc>
          <w:tcPr>
            <w:tcW w:w="425" w:type="dxa"/>
            <w:shd w:val="clear" w:color="auto" w:fill="auto"/>
            <w:vAlign w:val="center"/>
          </w:tcPr>
          <w:p w14:paraId="752120F1" w14:textId="77777777" w:rsidR="008C7A0D" w:rsidRPr="00C81D0D" w:rsidRDefault="008C7A0D" w:rsidP="008A769C">
            <w:pPr>
              <w:jc w:val="left"/>
              <w:rPr>
                <w:sz w:val="18"/>
                <w:szCs w:val="18"/>
              </w:rPr>
            </w:pPr>
            <w:r w:rsidRPr="00C81D0D">
              <w:rPr>
                <w:sz w:val="18"/>
                <w:szCs w:val="18"/>
              </w:rPr>
              <w:t>河南理工大学</w:t>
            </w:r>
          </w:p>
        </w:tc>
        <w:tc>
          <w:tcPr>
            <w:tcW w:w="1843" w:type="dxa"/>
            <w:shd w:val="clear" w:color="auto" w:fill="auto"/>
            <w:vAlign w:val="center"/>
          </w:tcPr>
          <w:p w14:paraId="12F9AF25" w14:textId="77777777" w:rsidR="008C7A0D" w:rsidRPr="00C81D0D" w:rsidRDefault="008C7A0D" w:rsidP="008A769C">
            <w:pPr>
              <w:jc w:val="left"/>
              <w:rPr>
                <w:sz w:val="18"/>
                <w:szCs w:val="18"/>
              </w:rPr>
            </w:pPr>
            <w:r w:rsidRPr="00C81D0D">
              <w:rPr>
                <w:sz w:val="18"/>
                <w:szCs w:val="18"/>
              </w:rPr>
              <w:t>李辉</w:t>
            </w:r>
            <w:r w:rsidRPr="00C81D0D">
              <w:rPr>
                <w:sz w:val="18"/>
                <w:szCs w:val="18"/>
              </w:rPr>
              <w:t>;</w:t>
            </w:r>
            <w:r w:rsidRPr="00C81D0D">
              <w:rPr>
                <w:sz w:val="18"/>
                <w:szCs w:val="18"/>
              </w:rPr>
              <w:t>刘娟</w:t>
            </w:r>
            <w:r w:rsidRPr="00C81D0D">
              <w:rPr>
                <w:sz w:val="18"/>
                <w:szCs w:val="18"/>
              </w:rPr>
              <w:t>;</w:t>
            </w:r>
            <w:r w:rsidRPr="00C81D0D">
              <w:rPr>
                <w:sz w:val="18"/>
                <w:szCs w:val="18"/>
              </w:rPr>
              <w:t>周霏</w:t>
            </w:r>
            <w:r w:rsidRPr="00C81D0D">
              <w:rPr>
                <w:sz w:val="18"/>
                <w:szCs w:val="18"/>
              </w:rPr>
              <w:t>;</w:t>
            </w:r>
            <w:r w:rsidRPr="00C81D0D">
              <w:rPr>
                <w:sz w:val="18"/>
                <w:szCs w:val="18"/>
              </w:rPr>
              <w:t>李超</w:t>
            </w:r>
            <w:r w:rsidRPr="00C81D0D">
              <w:rPr>
                <w:sz w:val="18"/>
                <w:szCs w:val="18"/>
              </w:rPr>
              <w:t>;</w:t>
            </w:r>
            <w:r w:rsidRPr="00C81D0D">
              <w:rPr>
                <w:sz w:val="18"/>
                <w:szCs w:val="18"/>
              </w:rPr>
              <w:t>岳志奇</w:t>
            </w:r>
            <w:r w:rsidRPr="00C81D0D">
              <w:rPr>
                <w:sz w:val="18"/>
                <w:szCs w:val="18"/>
              </w:rPr>
              <w:t>;</w:t>
            </w:r>
            <w:r w:rsidRPr="00C81D0D">
              <w:rPr>
                <w:sz w:val="18"/>
                <w:szCs w:val="18"/>
              </w:rPr>
              <w:t>王新伟</w:t>
            </w:r>
            <w:r w:rsidRPr="00C81D0D">
              <w:rPr>
                <w:sz w:val="18"/>
                <w:szCs w:val="18"/>
              </w:rPr>
              <w:t>;</w:t>
            </w:r>
            <w:r w:rsidRPr="00C81D0D">
              <w:rPr>
                <w:sz w:val="18"/>
                <w:szCs w:val="18"/>
              </w:rPr>
              <w:t>肖云涛</w:t>
            </w:r>
          </w:p>
        </w:tc>
        <w:tc>
          <w:tcPr>
            <w:tcW w:w="480" w:type="dxa"/>
            <w:shd w:val="clear" w:color="auto" w:fill="auto"/>
            <w:vAlign w:val="center"/>
          </w:tcPr>
          <w:p w14:paraId="0FC0E002" w14:textId="77777777" w:rsidR="008C7A0D" w:rsidRPr="00C81D0D" w:rsidRDefault="008C7A0D" w:rsidP="008A769C">
            <w:pPr>
              <w:jc w:val="center"/>
              <w:rPr>
                <w:sz w:val="18"/>
                <w:szCs w:val="18"/>
              </w:rPr>
            </w:pPr>
            <w:r w:rsidRPr="00C81D0D">
              <w:rPr>
                <w:sz w:val="18"/>
                <w:szCs w:val="18"/>
              </w:rPr>
              <w:t>有效</w:t>
            </w:r>
          </w:p>
        </w:tc>
      </w:tr>
      <w:tr w:rsidR="008C7A0D" w:rsidRPr="0097648A" w14:paraId="788A377F" w14:textId="77777777" w:rsidTr="00C81D0D">
        <w:trPr>
          <w:trHeight w:val="771"/>
          <w:jc w:val="center"/>
        </w:trPr>
        <w:tc>
          <w:tcPr>
            <w:tcW w:w="704" w:type="dxa"/>
            <w:shd w:val="clear" w:color="auto" w:fill="auto"/>
            <w:vAlign w:val="center"/>
          </w:tcPr>
          <w:p w14:paraId="403EA0D5" w14:textId="77777777" w:rsidR="008C7A0D" w:rsidRPr="00C81D0D" w:rsidRDefault="008C7A0D" w:rsidP="008A769C">
            <w:pPr>
              <w:jc w:val="center"/>
              <w:rPr>
                <w:sz w:val="18"/>
                <w:szCs w:val="18"/>
              </w:rPr>
            </w:pPr>
            <w:r w:rsidRPr="00C81D0D">
              <w:rPr>
                <w:sz w:val="18"/>
                <w:szCs w:val="18"/>
              </w:rPr>
              <w:t>发明</w:t>
            </w:r>
          </w:p>
        </w:tc>
        <w:tc>
          <w:tcPr>
            <w:tcW w:w="1782" w:type="dxa"/>
            <w:shd w:val="clear" w:color="auto" w:fill="auto"/>
            <w:vAlign w:val="center"/>
          </w:tcPr>
          <w:p w14:paraId="3DACD363" w14:textId="77777777" w:rsidR="008C7A0D" w:rsidRPr="00C81D0D" w:rsidRDefault="008C7A0D" w:rsidP="008A769C">
            <w:pPr>
              <w:jc w:val="left"/>
              <w:rPr>
                <w:sz w:val="18"/>
                <w:szCs w:val="18"/>
              </w:rPr>
            </w:pPr>
            <w:r w:rsidRPr="00C81D0D">
              <w:rPr>
                <w:sz w:val="18"/>
                <w:szCs w:val="18"/>
              </w:rPr>
              <w:t>一种瓦斯抽采孔钻设装置</w:t>
            </w:r>
          </w:p>
        </w:tc>
        <w:tc>
          <w:tcPr>
            <w:tcW w:w="911" w:type="dxa"/>
            <w:shd w:val="clear" w:color="auto" w:fill="auto"/>
            <w:vAlign w:val="center"/>
          </w:tcPr>
          <w:p w14:paraId="2A3645CC" w14:textId="77777777" w:rsidR="008C7A0D" w:rsidRPr="00C81D0D" w:rsidRDefault="008C7A0D" w:rsidP="008A769C">
            <w:pPr>
              <w:jc w:val="center"/>
              <w:rPr>
                <w:sz w:val="18"/>
                <w:szCs w:val="18"/>
              </w:rPr>
            </w:pPr>
            <w:r w:rsidRPr="00C81D0D">
              <w:rPr>
                <w:sz w:val="18"/>
                <w:szCs w:val="18"/>
              </w:rPr>
              <w:t>中国</w:t>
            </w:r>
          </w:p>
        </w:tc>
        <w:tc>
          <w:tcPr>
            <w:tcW w:w="1560" w:type="dxa"/>
            <w:shd w:val="clear" w:color="auto" w:fill="auto"/>
            <w:vAlign w:val="center"/>
          </w:tcPr>
          <w:p w14:paraId="7F206BDC" w14:textId="77777777" w:rsidR="008C7A0D" w:rsidRPr="00C81D0D" w:rsidRDefault="008C7A0D" w:rsidP="008A769C">
            <w:pPr>
              <w:jc w:val="left"/>
              <w:rPr>
                <w:sz w:val="18"/>
                <w:szCs w:val="18"/>
              </w:rPr>
            </w:pPr>
            <w:r w:rsidRPr="00C81D0D">
              <w:rPr>
                <w:sz w:val="18"/>
                <w:szCs w:val="18"/>
              </w:rPr>
              <w:t>ZL201811367551.6</w:t>
            </w:r>
          </w:p>
        </w:tc>
        <w:tc>
          <w:tcPr>
            <w:tcW w:w="850" w:type="dxa"/>
            <w:shd w:val="clear" w:color="auto" w:fill="auto"/>
            <w:vAlign w:val="center"/>
          </w:tcPr>
          <w:p w14:paraId="19D6E570" w14:textId="77777777" w:rsidR="008C7A0D" w:rsidRPr="00C81D0D" w:rsidRDefault="008C7A0D" w:rsidP="00385D19">
            <w:pPr>
              <w:jc w:val="center"/>
              <w:rPr>
                <w:sz w:val="18"/>
                <w:szCs w:val="18"/>
              </w:rPr>
            </w:pPr>
            <w:r w:rsidRPr="00C81D0D">
              <w:rPr>
                <w:sz w:val="18"/>
                <w:szCs w:val="18"/>
              </w:rPr>
              <w:t>2020-1-14</w:t>
            </w:r>
          </w:p>
        </w:tc>
        <w:tc>
          <w:tcPr>
            <w:tcW w:w="851" w:type="dxa"/>
            <w:shd w:val="clear" w:color="auto" w:fill="auto"/>
            <w:vAlign w:val="center"/>
          </w:tcPr>
          <w:p w14:paraId="642CBFBE" w14:textId="77777777" w:rsidR="008C7A0D" w:rsidRPr="00C81D0D" w:rsidRDefault="008C7A0D" w:rsidP="008A769C">
            <w:pPr>
              <w:jc w:val="left"/>
              <w:rPr>
                <w:sz w:val="18"/>
                <w:szCs w:val="18"/>
              </w:rPr>
            </w:pPr>
            <w:r w:rsidRPr="00C81D0D">
              <w:rPr>
                <w:sz w:val="18"/>
                <w:szCs w:val="18"/>
              </w:rPr>
              <w:t>3665266</w:t>
            </w:r>
          </w:p>
        </w:tc>
        <w:tc>
          <w:tcPr>
            <w:tcW w:w="425" w:type="dxa"/>
            <w:shd w:val="clear" w:color="auto" w:fill="auto"/>
            <w:vAlign w:val="center"/>
          </w:tcPr>
          <w:p w14:paraId="23C4D5DC" w14:textId="77777777" w:rsidR="008C7A0D" w:rsidRPr="00C81D0D" w:rsidRDefault="008C7A0D" w:rsidP="008A769C">
            <w:pPr>
              <w:jc w:val="left"/>
              <w:rPr>
                <w:sz w:val="18"/>
                <w:szCs w:val="18"/>
              </w:rPr>
            </w:pPr>
            <w:r w:rsidRPr="00C81D0D">
              <w:rPr>
                <w:sz w:val="18"/>
                <w:szCs w:val="18"/>
              </w:rPr>
              <w:t>河南理工大学</w:t>
            </w:r>
          </w:p>
        </w:tc>
        <w:tc>
          <w:tcPr>
            <w:tcW w:w="1843" w:type="dxa"/>
            <w:shd w:val="clear" w:color="auto" w:fill="auto"/>
            <w:vAlign w:val="center"/>
          </w:tcPr>
          <w:p w14:paraId="514D19BC" w14:textId="77777777" w:rsidR="008C7A0D" w:rsidRPr="00C81D0D" w:rsidRDefault="008C7A0D" w:rsidP="008A769C">
            <w:pPr>
              <w:jc w:val="left"/>
              <w:rPr>
                <w:sz w:val="18"/>
                <w:szCs w:val="18"/>
              </w:rPr>
            </w:pPr>
            <w:r w:rsidRPr="00C81D0D">
              <w:rPr>
                <w:sz w:val="18"/>
                <w:szCs w:val="18"/>
              </w:rPr>
              <w:t>姚邦华</w:t>
            </w:r>
            <w:r w:rsidRPr="00C81D0D">
              <w:rPr>
                <w:sz w:val="18"/>
                <w:szCs w:val="18"/>
              </w:rPr>
              <w:t>;</w:t>
            </w:r>
            <w:r w:rsidRPr="00C81D0D">
              <w:rPr>
                <w:sz w:val="18"/>
                <w:szCs w:val="18"/>
              </w:rPr>
              <w:t>张宏图</w:t>
            </w:r>
            <w:r w:rsidRPr="00C81D0D">
              <w:rPr>
                <w:sz w:val="18"/>
                <w:szCs w:val="18"/>
              </w:rPr>
              <w:t>;</w:t>
            </w:r>
            <w:r w:rsidRPr="00C81D0D">
              <w:rPr>
                <w:sz w:val="18"/>
                <w:szCs w:val="18"/>
              </w:rPr>
              <w:t>徐向宇</w:t>
            </w:r>
            <w:r w:rsidRPr="00C81D0D">
              <w:rPr>
                <w:sz w:val="18"/>
                <w:szCs w:val="18"/>
              </w:rPr>
              <w:t>;</w:t>
            </w:r>
            <w:r w:rsidRPr="00C81D0D">
              <w:rPr>
                <w:sz w:val="18"/>
                <w:szCs w:val="18"/>
              </w:rPr>
              <w:t>张健</w:t>
            </w:r>
            <w:r w:rsidRPr="00C81D0D">
              <w:rPr>
                <w:sz w:val="18"/>
                <w:szCs w:val="18"/>
              </w:rPr>
              <w:t>;</w:t>
            </w:r>
            <w:r w:rsidRPr="00C81D0D">
              <w:rPr>
                <w:sz w:val="18"/>
                <w:szCs w:val="18"/>
              </w:rPr>
              <w:t>李瑶</w:t>
            </w:r>
            <w:r w:rsidRPr="00C81D0D">
              <w:rPr>
                <w:sz w:val="18"/>
                <w:szCs w:val="18"/>
              </w:rPr>
              <w:t>;</w:t>
            </w:r>
            <w:r w:rsidRPr="00C81D0D">
              <w:rPr>
                <w:sz w:val="18"/>
                <w:szCs w:val="18"/>
              </w:rPr>
              <w:t>崔鹏飞</w:t>
            </w:r>
            <w:r w:rsidRPr="00C81D0D">
              <w:rPr>
                <w:sz w:val="18"/>
                <w:szCs w:val="18"/>
              </w:rPr>
              <w:t>;</w:t>
            </w:r>
            <w:r w:rsidRPr="00C81D0D">
              <w:rPr>
                <w:sz w:val="18"/>
                <w:szCs w:val="18"/>
              </w:rPr>
              <w:t>李博涛</w:t>
            </w:r>
          </w:p>
        </w:tc>
        <w:tc>
          <w:tcPr>
            <w:tcW w:w="480" w:type="dxa"/>
            <w:shd w:val="clear" w:color="auto" w:fill="auto"/>
            <w:vAlign w:val="center"/>
          </w:tcPr>
          <w:p w14:paraId="15E11FB6" w14:textId="77777777" w:rsidR="008C7A0D" w:rsidRPr="00C81D0D" w:rsidRDefault="008C7A0D" w:rsidP="008A769C">
            <w:pPr>
              <w:jc w:val="center"/>
              <w:rPr>
                <w:sz w:val="18"/>
                <w:szCs w:val="18"/>
              </w:rPr>
            </w:pPr>
            <w:r w:rsidRPr="00C81D0D">
              <w:rPr>
                <w:sz w:val="18"/>
                <w:szCs w:val="18"/>
              </w:rPr>
              <w:t>有效</w:t>
            </w:r>
          </w:p>
        </w:tc>
      </w:tr>
      <w:tr w:rsidR="008C7A0D" w:rsidRPr="0097648A" w14:paraId="645A14AA" w14:textId="77777777" w:rsidTr="00C81D0D">
        <w:trPr>
          <w:trHeight w:val="771"/>
          <w:jc w:val="center"/>
        </w:trPr>
        <w:tc>
          <w:tcPr>
            <w:tcW w:w="704" w:type="dxa"/>
            <w:shd w:val="clear" w:color="auto" w:fill="auto"/>
            <w:vAlign w:val="center"/>
          </w:tcPr>
          <w:p w14:paraId="697FEDAF" w14:textId="77777777" w:rsidR="008C7A0D" w:rsidRPr="00C81D0D" w:rsidRDefault="008C7A0D" w:rsidP="008A769C">
            <w:pPr>
              <w:jc w:val="center"/>
              <w:rPr>
                <w:sz w:val="18"/>
                <w:szCs w:val="18"/>
              </w:rPr>
            </w:pPr>
            <w:r w:rsidRPr="00C81D0D">
              <w:rPr>
                <w:sz w:val="18"/>
                <w:szCs w:val="18"/>
              </w:rPr>
              <w:t>发明</w:t>
            </w:r>
          </w:p>
        </w:tc>
        <w:tc>
          <w:tcPr>
            <w:tcW w:w="1782" w:type="dxa"/>
            <w:shd w:val="clear" w:color="auto" w:fill="auto"/>
            <w:vAlign w:val="center"/>
          </w:tcPr>
          <w:p w14:paraId="6BCE37CD" w14:textId="77777777" w:rsidR="008C7A0D" w:rsidRPr="00C81D0D" w:rsidRDefault="008C7A0D" w:rsidP="008A769C">
            <w:pPr>
              <w:jc w:val="left"/>
              <w:rPr>
                <w:sz w:val="18"/>
                <w:szCs w:val="18"/>
              </w:rPr>
            </w:pPr>
            <w:r w:rsidRPr="00C81D0D">
              <w:rPr>
                <w:sz w:val="18"/>
                <w:szCs w:val="18"/>
              </w:rPr>
              <w:t>钻抽一体化装置</w:t>
            </w:r>
          </w:p>
        </w:tc>
        <w:tc>
          <w:tcPr>
            <w:tcW w:w="911" w:type="dxa"/>
            <w:shd w:val="clear" w:color="auto" w:fill="auto"/>
            <w:vAlign w:val="center"/>
          </w:tcPr>
          <w:p w14:paraId="613F9C85" w14:textId="77777777" w:rsidR="008C7A0D" w:rsidRPr="00C81D0D" w:rsidRDefault="008C7A0D" w:rsidP="008A769C">
            <w:pPr>
              <w:jc w:val="center"/>
              <w:rPr>
                <w:sz w:val="18"/>
                <w:szCs w:val="18"/>
              </w:rPr>
            </w:pPr>
            <w:r w:rsidRPr="00C81D0D">
              <w:rPr>
                <w:sz w:val="18"/>
                <w:szCs w:val="18"/>
              </w:rPr>
              <w:t>中国</w:t>
            </w:r>
          </w:p>
        </w:tc>
        <w:tc>
          <w:tcPr>
            <w:tcW w:w="1560" w:type="dxa"/>
            <w:shd w:val="clear" w:color="auto" w:fill="auto"/>
            <w:vAlign w:val="center"/>
          </w:tcPr>
          <w:p w14:paraId="60648DA1" w14:textId="77777777" w:rsidR="008C7A0D" w:rsidRPr="00C81D0D" w:rsidRDefault="008C7A0D" w:rsidP="008A769C">
            <w:pPr>
              <w:jc w:val="left"/>
              <w:rPr>
                <w:sz w:val="18"/>
                <w:szCs w:val="18"/>
              </w:rPr>
            </w:pPr>
            <w:r w:rsidRPr="00C81D0D">
              <w:rPr>
                <w:sz w:val="18"/>
                <w:szCs w:val="18"/>
              </w:rPr>
              <w:t>ZL201410142079.1</w:t>
            </w:r>
          </w:p>
        </w:tc>
        <w:tc>
          <w:tcPr>
            <w:tcW w:w="850" w:type="dxa"/>
            <w:shd w:val="clear" w:color="auto" w:fill="auto"/>
            <w:vAlign w:val="center"/>
          </w:tcPr>
          <w:p w14:paraId="0C9A483C" w14:textId="77777777" w:rsidR="008C7A0D" w:rsidRPr="00C81D0D" w:rsidRDefault="008C7A0D" w:rsidP="00385D19">
            <w:pPr>
              <w:jc w:val="center"/>
              <w:rPr>
                <w:sz w:val="18"/>
                <w:szCs w:val="18"/>
              </w:rPr>
            </w:pPr>
            <w:r w:rsidRPr="00C81D0D">
              <w:rPr>
                <w:sz w:val="18"/>
                <w:szCs w:val="18"/>
              </w:rPr>
              <w:t>2016-3-16</w:t>
            </w:r>
          </w:p>
        </w:tc>
        <w:tc>
          <w:tcPr>
            <w:tcW w:w="851" w:type="dxa"/>
            <w:shd w:val="clear" w:color="auto" w:fill="auto"/>
            <w:vAlign w:val="center"/>
          </w:tcPr>
          <w:p w14:paraId="15D1EB1C" w14:textId="77777777" w:rsidR="008C7A0D" w:rsidRPr="00C81D0D" w:rsidRDefault="008C7A0D" w:rsidP="008A769C">
            <w:pPr>
              <w:jc w:val="left"/>
              <w:rPr>
                <w:sz w:val="18"/>
                <w:szCs w:val="18"/>
              </w:rPr>
            </w:pPr>
            <w:r w:rsidRPr="00C81D0D">
              <w:rPr>
                <w:sz w:val="18"/>
                <w:szCs w:val="18"/>
              </w:rPr>
              <w:t>1988713</w:t>
            </w:r>
          </w:p>
        </w:tc>
        <w:tc>
          <w:tcPr>
            <w:tcW w:w="425" w:type="dxa"/>
            <w:shd w:val="clear" w:color="auto" w:fill="auto"/>
            <w:vAlign w:val="center"/>
          </w:tcPr>
          <w:p w14:paraId="31354553" w14:textId="77777777" w:rsidR="008C7A0D" w:rsidRPr="00C81D0D" w:rsidRDefault="008C7A0D" w:rsidP="008A769C">
            <w:pPr>
              <w:jc w:val="left"/>
              <w:rPr>
                <w:sz w:val="18"/>
                <w:szCs w:val="18"/>
              </w:rPr>
            </w:pPr>
            <w:r w:rsidRPr="00C81D0D">
              <w:rPr>
                <w:sz w:val="18"/>
                <w:szCs w:val="18"/>
              </w:rPr>
              <w:t>河南理工大学</w:t>
            </w:r>
          </w:p>
        </w:tc>
        <w:tc>
          <w:tcPr>
            <w:tcW w:w="1843" w:type="dxa"/>
            <w:shd w:val="clear" w:color="auto" w:fill="auto"/>
            <w:vAlign w:val="center"/>
          </w:tcPr>
          <w:p w14:paraId="63B144D0" w14:textId="77777777" w:rsidR="008C7A0D" w:rsidRPr="00C81D0D" w:rsidRDefault="008C7A0D" w:rsidP="008A769C">
            <w:pPr>
              <w:jc w:val="left"/>
              <w:rPr>
                <w:sz w:val="18"/>
                <w:szCs w:val="18"/>
              </w:rPr>
            </w:pPr>
            <w:r w:rsidRPr="00C81D0D">
              <w:rPr>
                <w:sz w:val="18"/>
                <w:szCs w:val="18"/>
              </w:rPr>
              <w:t>李辉</w:t>
            </w:r>
            <w:r w:rsidRPr="00C81D0D">
              <w:rPr>
                <w:sz w:val="18"/>
                <w:szCs w:val="18"/>
              </w:rPr>
              <w:t>;</w:t>
            </w:r>
            <w:r w:rsidRPr="00C81D0D">
              <w:rPr>
                <w:sz w:val="18"/>
                <w:szCs w:val="18"/>
              </w:rPr>
              <w:t>雷东记</w:t>
            </w:r>
            <w:r w:rsidRPr="00C81D0D">
              <w:rPr>
                <w:sz w:val="18"/>
                <w:szCs w:val="18"/>
              </w:rPr>
              <w:t>;</w:t>
            </w:r>
            <w:r w:rsidRPr="00C81D0D">
              <w:rPr>
                <w:sz w:val="18"/>
                <w:szCs w:val="18"/>
              </w:rPr>
              <w:t>张宏图</w:t>
            </w:r>
            <w:r w:rsidRPr="00C81D0D">
              <w:rPr>
                <w:sz w:val="18"/>
                <w:szCs w:val="18"/>
              </w:rPr>
              <w:t>;</w:t>
            </w:r>
            <w:r w:rsidRPr="00C81D0D">
              <w:rPr>
                <w:sz w:val="18"/>
                <w:szCs w:val="18"/>
              </w:rPr>
              <w:t>胡广东</w:t>
            </w:r>
            <w:r w:rsidRPr="00C81D0D">
              <w:rPr>
                <w:sz w:val="18"/>
                <w:szCs w:val="18"/>
              </w:rPr>
              <w:t>;</w:t>
            </w:r>
            <w:r w:rsidRPr="00C81D0D">
              <w:rPr>
                <w:sz w:val="18"/>
                <w:szCs w:val="18"/>
              </w:rPr>
              <w:t>丁志伟</w:t>
            </w:r>
            <w:r w:rsidRPr="00C81D0D">
              <w:rPr>
                <w:sz w:val="18"/>
                <w:szCs w:val="18"/>
              </w:rPr>
              <w:t>;</w:t>
            </w:r>
            <w:r w:rsidRPr="00C81D0D">
              <w:rPr>
                <w:sz w:val="18"/>
                <w:szCs w:val="18"/>
              </w:rPr>
              <w:t>周霏</w:t>
            </w:r>
            <w:r w:rsidRPr="00C81D0D">
              <w:rPr>
                <w:sz w:val="18"/>
                <w:szCs w:val="18"/>
              </w:rPr>
              <w:t>;</w:t>
            </w:r>
            <w:r w:rsidRPr="00C81D0D">
              <w:rPr>
                <w:sz w:val="18"/>
                <w:szCs w:val="18"/>
              </w:rPr>
              <w:t>李超</w:t>
            </w:r>
            <w:r w:rsidRPr="00C81D0D">
              <w:rPr>
                <w:sz w:val="18"/>
                <w:szCs w:val="18"/>
              </w:rPr>
              <w:t>;</w:t>
            </w:r>
            <w:r w:rsidRPr="00C81D0D">
              <w:rPr>
                <w:sz w:val="18"/>
                <w:szCs w:val="18"/>
              </w:rPr>
              <w:t>岳志奇</w:t>
            </w:r>
            <w:r w:rsidRPr="00C81D0D">
              <w:rPr>
                <w:sz w:val="18"/>
                <w:szCs w:val="18"/>
              </w:rPr>
              <w:t>;</w:t>
            </w:r>
            <w:r w:rsidRPr="00C81D0D">
              <w:rPr>
                <w:sz w:val="18"/>
                <w:szCs w:val="18"/>
              </w:rPr>
              <w:t>王新伟</w:t>
            </w:r>
            <w:r w:rsidRPr="00C81D0D">
              <w:rPr>
                <w:sz w:val="18"/>
                <w:szCs w:val="18"/>
              </w:rPr>
              <w:t>;</w:t>
            </w:r>
            <w:r w:rsidRPr="00C81D0D">
              <w:rPr>
                <w:sz w:val="18"/>
                <w:szCs w:val="18"/>
              </w:rPr>
              <w:t>肖云涛</w:t>
            </w:r>
          </w:p>
        </w:tc>
        <w:tc>
          <w:tcPr>
            <w:tcW w:w="480" w:type="dxa"/>
            <w:shd w:val="clear" w:color="auto" w:fill="auto"/>
            <w:vAlign w:val="center"/>
          </w:tcPr>
          <w:p w14:paraId="22A9BA3A" w14:textId="77777777" w:rsidR="008C7A0D" w:rsidRPr="00C81D0D" w:rsidRDefault="008C7A0D" w:rsidP="008A769C">
            <w:pPr>
              <w:jc w:val="center"/>
              <w:rPr>
                <w:sz w:val="18"/>
                <w:szCs w:val="18"/>
              </w:rPr>
            </w:pPr>
            <w:r w:rsidRPr="00C81D0D">
              <w:rPr>
                <w:sz w:val="18"/>
                <w:szCs w:val="18"/>
              </w:rPr>
              <w:t>有效</w:t>
            </w:r>
          </w:p>
        </w:tc>
      </w:tr>
    </w:tbl>
    <w:p w14:paraId="6ED7B68A" w14:textId="77777777" w:rsidR="00151159" w:rsidRDefault="00151159" w:rsidP="00151159">
      <w:pPr>
        <w:pStyle w:val="a0"/>
        <w:snapToGrid w:val="0"/>
        <w:spacing w:beforeLines="50" w:before="120" w:after="0" w:line="360" w:lineRule="auto"/>
        <w:rPr>
          <w:rFonts w:eastAsia="黑体"/>
          <w:sz w:val="28"/>
          <w:szCs w:val="30"/>
        </w:rPr>
      </w:pPr>
      <w:r w:rsidRPr="00151159">
        <w:rPr>
          <w:rFonts w:eastAsia="黑体" w:hint="eastAsia"/>
          <w:sz w:val="28"/>
          <w:szCs w:val="30"/>
        </w:rPr>
        <w:lastRenderedPageBreak/>
        <w:t>（四）论文（专著）目录</w:t>
      </w:r>
    </w:p>
    <w:tbl>
      <w:tblPr>
        <w:tblW w:w="1005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2059"/>
        <w:gridCol w:w="1318"/>
        <w:gridCol w:w="1017"/>
        <w:gridCol w:w="894"/>
        <w:gridCol w:w="846"/>
        <w:gridCol w:w="1840"/>
        <w:gridCol w:w="417"/>
        <w:gridCol w:w="528"/>
        <w:gridCol w:w="647"/>
        <w:gridCol w:w="492"/>
      </w:tblGrid>
      <w:tr w:rsidR="00324E32" w:rsidRPr="00F431B0" w14:paraId="6AFE515A" w14:textId="77777777" w:rsidTr="00324E32">
        <w:trPr>
          <w:trHeight w:val="1137"/>
          <w:jc w:val="center"/>
        </w:trPr>
        <w:tc>
          <w:tcPr>
            <w:tcW w:w="2072" w:type="dxa"/>
            <w:tcBorders>
              <w:top w:val="single" w:sz="8" w:space="0" w:color="auto"/>
              <w:left w:val="single" w:sz="8" w:space="0" w:color="auto"/>
              <w:bottom w:val="single" w:sz="4" w:space="0" w:color="auto"/>
              <w:right w:val="single" w:sz="4" w:space="0" w:color="auto"/>
            </w:tcBorders>
            <w:vAlign w:val="center"/>
          </w:tcPr>
          <w:p w14:paraId="6482C4D7" w14:textId="77777777" w:rsidR="00B62BB2" w:rsidRPr="00324E32" w:rsidRDefault="00B62BB2" w:rsidP="00C81D0D">
            <w:pPr>
              <w:pStyle w:val="a4"/>
              <w:spacing w:line="240" w:lineRule="auto"/>
              <w:ind w:firstLineChars="0" w:firstLine="0"/>
              <w:rPr>
                <w:rFonts w:ascii="Times New Roman" w:eastAsia="宋体" w:hAnsi="Times New Roman" w:cs="Times New Roman"/>
                <w:b/>
                <w:sz w:val="20"/>
                <w:szCs w:val="20"/>
              </w:rPr>
            </w:pPr>
            <w:r w:rsidRPr="00324E32">
              <w:rPr>
                <w:rFonts w:ascii="Times New Roman" w:eastAsia="宋体" w:hAnsi="Times New Roman" w:cs="Times New Roman"/>
                <w:b/>
                <w:sz w:val="20"/>
                <w:szCs w:val="20"/>
              </w:rPr>
              <w:t>论文专著名称</w:t>
            </w:r>
            <w:r w:rsidRPr="00324E32">
              <w:rPr>
                <w:rFonts w:ascii="Times New Roman" w:eastAsia="宋体" w:hAnsi="Times New Roman" w:cs="Times New Roman"/>
                <w:b/>
                <w:sz w:val="20"/>
                <w:szCs w:val="20"/>
              </w:rPr>
              <w:t>/</w:t>
            </w:r>
          </w:p>
          <w:p w14:paraId="07C65DED" w14:textId="77777777" w:rsidR="00B62BB2" w:rsidRPr="00324E32" w:rsidRDefault="00B62BB2" w:rsidP="00C81D0D">
            <w:pPr>
              <w:pStyle w:val="a4"/>
              <w:spacing w:line="240" w:lineRule="auto"/>
              <w:ind w:firstLineChars="0" w:firstLine="0"/>
              <w:rPr>
                <w:rFonts w:ascii="Times New Roman" w:eastAsia="宋体" w:hAnsi="Times New Roman" w:cs="Times New Roman"/>
                <w:b/>
                <w:sz w:val="20"/>
                <w:szCs w:val="20"/>
              </w:rPr>
            </w:pPr>
            <w:r w:rsidRPr="00324E32">
              <w:rPr>
                <w:rFonts w:ascii="Times New Roman" w:eastAsia="宋体" w:hAnsi="Times New Roman" w:cs="Times New Roman"/>
                <w:b/>
                <w:sz w:val="20"/>
                <w:szCs w:val="20"/>
              </w:rPr>
              <w:t>刊名</w:t>
            </w:r>
            <w:r w:rsidRPr="00324E32">
              <w:rPr>
                <w:rFonts w:ascii="Times New Roman" w:eastAsia="宋体" w:hAnsi="Times New Roman" w:cs="Times New Roman"/>
                <w:b/>
                <w:sz w:val="20"/>
                <w:szCs w:val="20"/>
              </w:rPr>
              <w:t xml:space="preserve">/ </w:t>
            </w:r>
            <w:r w:rsidRPr="00324E32">
              <w:rPr>
                <w:rFonts w:ascii="Times New Roman" w:eastAsia="宋体" w:hAnsi="Times New Roman" w:cs="Times New Roman"/>
                <w:b/>
                <w:sz w:val="20"/>
                <w:szCs w:val="20"/>
              </w:rPr>
              <w:t>作者</w:t>
            </w:r>
          </w:p>
        </w:tc>
        <w:tc>
          <w:tcPr>
            <w:tcW w:w="1328" w:type="dxa"/>
            <w:tcBorders>
              <w:top w:val="single" w:sz="8" w:space="0" w:color="auto"/>
              <w:left w:val="single" w:sz="4" w:space="0" w:color="auto"/>
              <w:bottom w:val="single" w:sz="4" w:space="0" w:color="auto"/>
              <w:right w:val="single" w:sz="4" w:space="0" w:color="auto"/>
            </w:tcBorders>
            <w:vAlign w:val="center"/>
          </w:tcPr>
          <w:p w14:paraId="600DFD33" w14:textId="77777777" w:rsidR="00B62BB2" w:rsidRPr="00324E32" w:rsidRDefault="00B62BB2" w:rsidP="008A769C">
            <w:pPr>
              <w:pStyle w:val="a4"/>
              <w:spacing w:line="240" w:lineRule="auto"/>
              <w:ind w:firstLineChars="0" w:firstLine="0"/>
              <w:jc w:val="center"/>
              <w:rPr>
                <w:rFonts w:ascii="Times New Roman" w:eastAsia="宋体" w:hAnsi="Times New Roman" w:cs="Times New Roman"/>
                <w:b/>
                <w:sz w:val="20"/>
                <w:szCs w:val="20"/>
              </w:rPr>
            </w:pPr>
            <w:r w:rsidRPr="00324E32">
              <w:rPr>
                <w:rFonts w:ascii="Times New Roman" w:eastAsia="宋体" w:hAnsi="Times New Roman" w:cs="Times New Roman"/>
                <w:b/>
                <w:sz w:val="20"/>
                <w:szCs w:val="20"/>
              </w:rPr>
              <w:t>年卷页码</w:t>
            </w:r>
          </w:p>
          <w:p w14:paraId="13B77EE6" w14:textId="77777777" w:rsidR="00B62BB2" w:rsidRPr="00324E32" w:rsidRDefault="00B62BB2" w:rsidP="008A769C">
            <w:pPr>
              <w:pStyle w:val="a4"/>
              <w:spacing w:line="240" w:lineRule="auto"/>
              <w:ind w:firstLineChars="0" w:firstLine="0"/>
              <w:jc w:val="center"/>
              <w:rPr>
                <w:rFonts w:ascii="Times New Roman" w:eastAsia="宋体" w:hAnsi="Times New Roman" w:cs="Times New Roman"/>
                <w:b/>
                <w:sz w:val="20"/>
                <w:szCs w:val="20"/>
              </w:rPr>
            </w:pPr>
            <w:r w:rsidRPr="00324E32">
              <w:rPr>
                <w:rFonts w:ascii="Times New Roman" w:eastAsia="宋体" w:hAnsi="Times New Roman" w:cs="Times New Roman"/>
                <w:b/>
                <w:sz w:val="20"/>
                <w:szCs w:val="20"/>
              </w:rPr>
              <w:t>（</w:t>
            </w:r>
            <w:r w:rsidRPr="00324E32">
              <w:rPr>
                <w:rFonts w:ascii="Times New Roman" w:eastAsia="宋体" w:hAnsi="Times New Roman" w:cs="Times New Roman"/>
                <w:b/>
                <w:sz w:val="20"/>
                <w:szCs w:val="20"/>
              </w:rPr>
              <w:t>xx</w:t>
            </w:r>
            <w:r w:rsidRPr="00324E32">
              <w:rPr>
                <w:rFonts w:ascii="Times New Roman" w:eastAsia="宋体" w:hAnsi="Times New Roman" w:cs="Times New Roman"/>
                <w:b/>
                <w:sz w:val="20"/>
                <w:szCs w:val="20"/>
              </w:rPr>
              <w:t>年</w:t>
            </w:r>
            <w:r w:rsidRPr="00324E32">
              <w:rPr>
                <w:rFonts w:ascii="Times New Roman" w:eastAsia="宋体" w:hAnsi="Times New Roman" w:cs="Times New Roman"/>
                <w:b/>
                <w:sz w:val="20"/>
                <w:szCs w:val="20"/>
              </w:rPr>
              <w:t>xx</w:t>
            </w:r>
            <w:r w:rsidRPr="00324E32">
              <w:rPr>
                <w:rFonts w:ascii="Times New Roman" w:eastAsia="宋体" w:hAnsi="Times New Roman" w:cs="Times New Roman"/>
                <w:b/>
                <w:sz w:val="20"/>
                <w:szCs w:val="20"/>
              </w:rPr>
              <w:t>卷</w:t>
            </w:r>
            <w:r w:rsidRPr="00324E32">
              <w:rPr>
                <w:rFonts w:ascii="Times New Roman" w:eastAsia="宋体" w:hAnsi="Times New Roman" w:cs="Times New Roman"/>
                <w:b/>
                <w:sz w:val="20"/>
                <w:szCs w:val="20"/>
              </w:rPr>
              <w:t>xx</w:t>
            </w:r>
            <w:r w:rsidRPr="00324E32">
              <w:rPr>
                <w:rFonts w:ascii="Times New Roman" w:eastAsia="宋体" w:hAnsi="Times New Roman" w:cs="Times New Roman"/>
                <w:b/>
                <w:sz w:val="20"/>
                <w:szCs w:val="20"/>
              </w:rPr>
              <w:t>页）</w:t>
            </w:r>
          </w:p>
        </w:tc>
        <w:tc>
          <w:tcPr>
            <w:tcW w:w="1017" w:type="dxa"/>
            <w:tcBorders>
              <w:top w:val="single" w:sz="8" w:space="0" w:color="auto"/>
              <w:left w:val="single" w:sz="4" w:space="0" w:color="auto"/>
              <w:bottom w:val="single" w:sz="4" w:space="0" w:color="auto"/>
              <w:right w:val="single" w:sz="4" w:space="0" w:color="auto"/>
            </w:tcBorders>
            <w:vAlign w:val="center"/>
          </w:tcPr>
          <w:p w14:paraId="018BEA37" w14:textId="77777777" w:rsidR="00B62BB2" w:rsidRPr="00324E32" w:rsidRDefault="00B62BB2" w:rsidP="008A769C">
            <w:pPr>
              <w:pStyle w:val="a4"/>
              <w:spacing w:line="240" w:lineRule="auto"/>
              <w:ind w:firstLineChars="0" w:firstLine="0"/>
              <w:jc w:val="center"/>
              <w:rPr>
                <w:rFonts w:ascii="Times New Roman" w:eastAsia="宋体" w:hAnsi="Times New Roman" w:cs="Times New Roman"/>
                <w:b/>
                <w:sz w:val="20"/>
                <w:szCs w:val="20"/>
              </w:rPr>
            </w:pPr>
            <w:r w:rsidRPr="00324E32">
              <w:rPr>
                <w:rFonts w:ascii="Times New Roman" w:eastAsia="宋体" w:hAnsi="Times New Roman" w:cs="Times New Roman"/>
                <w:b/>
                <w:sz w:val="20"/>
                <w:szCs w:val="20"/>
              </w:rPr>
              <w:t>发表时间</w:t>
            </w:r>
          </w:p>
        </w:tc>
        <w:tc>
          <w:tcPr>
            <w:tcW w:w="915" w:type="dxa"/>
            <w:tcBorders>
              <w:top w:val="single" w:sz="8" w:space="0" w:color="auto"/>
              <w:left w:val="single" w:sz="4" w:space="0" w:color="auto"/>
              <w:bottom w:val="single" w:sz="4" w:space="0" w:color="auto"/>
              <w:right w:val="single" w:sz="4" w:space="0" w:color="auto"/>
            </w:tcBorders>
            <w:vAlign w:val="center"/>
          </w:tcPr>
          <w:p w14:paraId="6FA4FD58" w14:textId="77777777" w:rsidR="00C81D0D" w:rsidRPr="00324E32" w:rsidRDefault="00B62BB2" w:rsidP="008A769C">
            <w:pPr>
              <w:pStyle w:val="a4"/>
              <w:spacing w:line="240" w:lineRule="auto"/>
              <w:ind w:firstLineChars="0" w:firstLine="0"/>
              <w:jc w:val="center"/>
              <w:rPr>
                <w:rFonts w:ascii="Times New Roman" w:eastAsia="宋体" w:hAnsi="Times New Roman" w:cs="Times New Roman"/>
                <w:b/>
                <w:sz w:val="20"/>
                <w:szCs w:val="20"/>
              </w:rPr>
            </w:pPr>
            <w:r w:rsidRPr="00324E32">
              <w:rPr>
                <w:rFonts w:ascii="Times New Roman" w:eastAsia="宋体" w:hAnsi="Times New Roman" w:cs="Times New Roman"/>
                <w:b/>
                <w:sz w:val="20"/>
                <w:szCs w:val="20"/>
              </w:rPr>
              <w:t>通讯</w:t>
            </w:r>
          </w:p>
          <w:p w14:paraId="2798101C" w14:textId="77777777" w:rsidR="00B62BB2" w:rsidRPr="00324E32" w:rsidRDefault="00B62BB2" w:rsidP="008A769C">
            <w:pPr>
              <w:pStyle w:val="a4"/>
              <w:spacing w:line="240" w:lineRule="auto"/>
              <w:ind w:firstLineChars="0" w:firstLine="0"/>
              <w:jc w:val="center"/>
              <w:rPr>
                <w:rFonts w:ascii="Times New Roman" w:eastAsia="宋体" w:hAnsi="Times New Roman" w:cs="Times New Roman"/>
                <w:b/>
                <w:sz w:val="20"/>
                <w:szCs w:val="20"/>
              </w:rPr>
            </w:pPr>
            <w:r w:rsidRPr="00324E32">
              <w:rPr>
                <w:rFonts w:ascii="Times New Roman" w:eastAsia="宋体" w:hAnsi="Times New Roman" w:cs="Times New Roman"/>
                <w:b/>
                <w:sz w:val="20"/>
                <w:szCs w:val="20"/>
              </w:rPr>
              <w:t>作者</w:t>
            </w:r>
          </w:p>
        </w:tc>
        <w:tc>
          <w:tcPr>
            <w:tcW w:w="865" w:type="dxa"/>
            <w:tcBorders>
              <w:top w:val="single" w:sz="8" w:space="0" w:color="auto"/>
              <w:left w:val="single" w:sz="4" w:space="0" w:color="auto"/>
              <w:bottom w:val="single" w:sz="4" w:space="0" w:color="auto"/>
              <w:right w:val="single" w:sz="4" w:space="0" w:color="auto"/>
            </w:tcBorders>
            <w:vAlign w:val="center"/>
          </w:tcPr>
          <w:p w14:paraId="0FAEB9D9" w14:textId="77777777" w:rsidR="00C81D0D" w:rsidRPr="00324E32" w:rsidRDefault="00B62BB2" w:rsidP="008A769C">
            <w:pPr>
              <w:pStyle w:val="a4"/>
              <w:spacing w:line="240" w:lineRule="auto"/>
              <w:ind w:firstLineChars="0" w:firstLine="0"/>
              <w:jc w:val="center"/>
              <w:rPr>
                <w:rFonts w:ascii="Times New Roman" w:eastAsia="宋体" w:hAnsi="Times New Roman" w:cs="Times New Roman"/>
                <w:b/>
                <w:sz w:val="20"/>
                <w:szCs w:val="20"/>
              </w:rPr>
            </w:pPr>
            <w:r w:rsidRPr="00324E32">
              <w:rPr>
                <w:rFonts w:ascii="Times New Roman" w:eastAsia="宋体" w:hAnsi="Times New Roman" w:cs="Times New Roman"/>
                <w:b/>
                <w:sz w:val="20"/>
                <w:szCs w:val="20"/>
              </w:rPr>
              <w:t>第一</w:t>
            </w:r>
          </w:p>
          <w:p w14:paraId="3D1C6BBC" w14:textId="77777777" w:rsidR="00B62BB2" w:rsidRPr="00324E32" w:rsidRDefault="00B62BB2" w:rsidP="008A769C">
            <w:pPr>
              <w:pStyle w:val="a4"/>
              <w:spacing w:line="240" w:lineRule="auto"/>
              <w:ind w:firstLineChars="0" w:firstLine="0"/>
              <w:jc w:val="center"/>
              <w:rPr>
                <w:rFonts w:ascii="Times New Roman" w:eastAsia="宋体" w:hAnsi="Times New Roman" w:cs="Times New Roman"/>
                <w:b/>
                <w:sz w:val="20"/>
                <w:szCs w:val="20"/>
              </w:rPr>
            </w:pPr>
            <w:r w:rsidRPr="00324E32">
              <w:rPr>
                <w:rFonts w:ascii="Times New Roman" w:eastAsia="宋体" w:hAnsi="Times New Roman" w:cs="Times New Roman"/>
                <w:b/>
                <w:sz w:val="20"/>
                <w:szCs w:val="20"/>
              </w:rPr>
              <w:t>作者</w:t>
            </w:r>
          </w:p>
        </w:tc>
        <w:tc>
          <w:tcPr>
            <w:tcW w:w="1873" w:type="dxa"/>
            <w:tcBorders>
              <w:top w:val="single" w:sz="8" w:space="0" w:color="auto"/>
              <w:left w:val="single" w:sz="4" w:space="0" w:color="auto"/>
              <w:bottom w:val="single" w:sz="4" w:space="0" w:color="auto"/>
              <w:right w:val="single" w:sz="4" w:space="0" w:color="auto"/>
            </w:tcBorders>
            <w:vAlign w:val="center"/>
          </w:tcPr>
          <w:p w14:paraId="065DE417" w14:textId="77777777" w:rsidR="00B62BB2" w:rsidRPr="00324E32" w:rsidRDefault="00B62BB2" w:rsidP="008A769C">
            <w:pPr>
              <w:pStyle w:val="a4"/>
              <w:spacing w:line="240" w:lineRule="auto"/>
              <w:ind w:firstLineChars="0" w:firstLine="0"/>
              <w:jc w:val="center"/>
              <w:rPr>
                <w:rFonts w:ascii="Times New Roman" w:eastAsia="宋体" w:hAnsi="Times New Roman" w:cs="Times New Roman"/>
                <w:b/>
                <w:sz w:val="20"/>
                <w:szCs w:val="20"/>
              </w:rPr>
            </w:pPr>
            <w:r w:rsidRPr="00324E32">
              <w:rPr>
                <w:rFonts w:ascii="Times New Roman" w:eastAsia="宋体" w:hAnsi="Times New Roman" w:cs="Times New Roman"/>
                <w:b/>
                <w:sz w:val="20"/>
                <w:szCs w:val="20"/>
              </w:rPr>
              <w:t>国内作者</w:t>
            </w:r>
          </w:p>
        </w:tc>
        <w:tc>
          <w:tcPr>
            <w:tcW w:w="316" w:type="dxa"/>
            <w:tcBorders>
              <w:top w:val="single" w:sz="8" w:space="0" w:color="auto"/>
              <w:left w:val="single" w:sz="4" w:space="0" w:color="auto"/>
              <w:bottom w:val="single" w:sz="4" w:space="0" w:color="auto"/>
              <w:right w:val="single" w:sz="4" w:space="0" w:color="auto"/>
            </w:tcBorders>
            <w:vAlign w:val="center"/>
          </w:tcPr>
          <w:p w14:paraId="5B040332" w14:textId="77777777" w:rsidR="00B62BB2" w:rsidRPr="00324E32" w:rsidRDefault="00B62BB2" w:rsidP="008A769C">
            <w:pPr>
              <w:pStyle w:val="a4"/>
              <w:spacing w:line="240" w:lineRule="auto"/>
              <w:ind w:firstLineChars="0" w:firstLine="0"/>
              <w:jc w:val="center"/>
              <w:rPr>
                <w:rFonts w:ascii="Times New Roman" w:eastAsia="宋体" w:hAnsi="Times New Roman" w:cs="Times New Roman"/>
                <w:b/>
                <w:sz w:val="20"/>
                <w:szCs w:val="20"/>
              </w:rPr>
            </w:pPr>
            <w:r w:rsidRPr="00324E32">
              <w:rPr>
                <w:rFonts w:ascii="Times New Roman" w:eastAsia="宋体" w:hAnsi="Times New Roman" w:cs="Times New Roman"/>
                <w:b/>
                <w:sz w:val="20"/>
                <w:szCs w:val="20"/>
              </w:rPr>
              <w:t>他引总次数</w:t>
            </w:r>
          </w:p>
        </w:tc>
        <w:tc>
          <w:tcPr>
            <w:tcW w:w="528" w:type="dxa"/>
            <w:tcBorders>
              <w:top w:val="single" w:sz="8" w:space="0" w:color="auto"/>
              <w:left w:val="single" w:sz="4" w:space="0" w:color="auto"/>
              <w:bottom w:val="single" w:sz="4" w:space="0" w:color="auto"/>
              <w:right w:val="single" w:sz="4" w:space="0" w:color="auto"/>
            </w:tcBorders>
            <w:vAlign w:val="center"/>
          </w:tcPr>
          <w:p w14:paraId="43FB81E3" w14:textId="77777777" w:rsidR="00B62BB2" w:rsidRPr="00324E32" w:rsidRDefault="00B62BB2" w:rsidP="008A769C">
            <w:pPr>
              <w:pStyle w:val="a4"/>
              <w:spacing w:line="240" w:lineRule="auto"/>
              <w:ind w:firstLineChars="0" w:firstLine="0"/>
              <w:jc w:val="center"/>
              <w:rPr>
                <w:rFonts w:ascii="Times New Roman" w:eastAsia="宋体" w:hAnsi="Times New Roman" w:cs="Times New Roman"/>
                <w:b/>
                <w:sz w:val="20"/>
                <w:szCs w:val="20"/>
              </w:rPr>
            </w:pPr>
            <w:r w:rsidRPr="00324E32">
              <w:rPr>
                <w:rFonts w:ascii="Times New Roman" w:eastAsia="宋体" w:hAnsi="Times New Roman" w:cs="Times New Roman"/>
                <w:b/>
                <w:sz w:val="20"/>
                <w:szCs w:val="20"/>
              </w:rPr>
              <w:t>检索数据库</w:t>
            </w:r>
          </w:p>
        </w:tc>
        <w:tc>
          <w:tcPr>
            <w:tcW w:w="649" w:type="dxa"/>
            <w:tcBorders>
              <w:top w:val="single" w:sz="8" w:space="0" w:color="auto"/>
              <w:left w:val="single" w:sz="4" w:space="0" w:color="auto"/>
              <w:bottom w:val="single" w:sz="4" w:space="0" w:color="auto"/>
              <w:right w:val="single" w:sz="8" w:space="0" w:color="auto"/>
            </w:tcBorders>
            <w:vAlign w:val="center"/>
          </w:tcPr>
          <w:p w14:paraId="22B2AA72" w14:textId="77777777" w:rsidR="00B62BB2" w:rsidRPr="00324E32" w:rsidRDefault="00B62BB2" w:rsidP="008A769C">
            <w:pPr>
              <w:pStyle w:val="a4"/>
              <w:spacing w:line="240" w:lineRule="auto"/>
              <w:ind w:firstLineChars="0" w:firstLine="0"/>
              <w:jc w:val="center"/>
              <w:rPr>
                <w:rFonts w:ascii="Times New Roman" w:eastAsia="宋体" w:hAnsi="Times New Roman" w:cs="Times New Roman"/>
                <w:b/>
                <w:sz w:val="20"/>
                <w:szCs w:val="20"/>
              </w:rPr>
            </w:pPr>
            <w:r w:rsidRPr="00324E32">
              <w:rPr>
                <w:rFonts w:ascii="Times New Roman" w:eastAsia="宋体" w:hAnsi="Times New Roman" w:cs="Times New Roman"/>
                <w:b/>
                <w:sz w:val="20"/>
                <w:szCs w:val="20"/>
              </w:rPr>
              <w:t>中科院</w:t>
            </w:r>
            <w:r w:rsidRPr="00324E32">
              <w:rPr>
                <w:rFonts w:ascii="Times New Roman" w:eastAsia="宋体" w:hAnsi="Times New Roman" w:cs="Times New Roman"/>
                <w:b/>
                <w:sz w:val="20"/>
                <w:szCs w:val="20"/>
              </w:rPr>
              <w:t>JCR</w:t>
            </w:r>
          </w:p>
          <w:p w14:paraId="3B41AE1B" w14:textId="77777777" w:rsidR="00B62BB2" w:rsidRPr="00324E32" w:rsidRDefault="00B62BB2" w:rsidP="008A769C">
            <w:pPr>
              <w:pStyle w:val="a4"/>
              <w:spacing w:line="240" w:lineRule="auto"/>
              <w:ind w:firstLineChars="0" w:firstLine="0"/>
              <w:jc w:val="center"/>
              <w:rPr>
                <w:rFonts w:ascii="Times New Roman" w:eastAsia="宋体" w:hAnsi="Times New Roman" w:cs="Times New Roman"/>
                <w:b/>
                <w:sz w:val="20"/>
                <w:szCs w:val="20"/>
              </w:rPr>
            </w:pPr>
            <w:r w:rsidRPr="00324E32">
              <w:rPr>
                <w:rFonts w:ascii="Times New Roman" w:eastAsia="宋体" w:hAnsi="Times New Roman" w:cs="Times New Roman"/>
                <w:b/>
                <w:sz w:val="20"/>
                <w:szCs w:val="20"/>
              </w:rPr>
              <w:t>分区</w:t>
            </w:r>
          </w:p>
        </w:tc>
        <w:tc>
          <w:tcPr>
            <w:tcW w:w="495" w:type="dxa"/>
            <w:tcBorders>
              <w:top w:val="single" w:sz="8" w:space="0" w:color="auto"/>
              <w:left w:val="single" w:sz="4" w:space="0" w:color="auto"/>
              <w:bottom w:val="single" w:sz="4" w:space="0" w:color="auto"/>
              <w:right w:val="single" w:sz="8" w:space="0" w:color="auto"/>
            </w:tcBorders>
            <w:vAlign w:val="center"/>
          </w:tcPr>
          <w:p w14:paraId="61C121B7" w14:textId="77777777" w:rsidR="00B62BB2" w:rsidRPr="00324E32" w:rsidRDefault="00B62BB2" w:rsidP="008A769C">
            <w:pPr>
              <w:pStyle w:val="a4"/>
              <w:spacing w:line="240" w:lineRule="auto"/>
              <w:ind w:firstLineChars="0" w:firstLine="0"/>
              <w:jc w:val="center"/>
              <w:rPr>
                <w:rFonts w:ascii="Times New Roman" w:eastAsia="宋体" w:hAnsi="Times New Roman" w:cs="Times New Roman"/>
                <w:b/>
                <w:sz w:val="20"/>
                <w:szCs w:val="20"/>
              </w:rPr>
            </w:pPr>
            <w:r w:rsidRPr="00324E32">
              <w:rPr>
                <w:rFonts w:ascii="Times New Roman" w:eastAsia="宋体" w:hAnsi="Times New Roman" w:cs="Times New Roman"/>
                <w:b/>
                <w:sz w:val="20"/>
                <w:szCs w:val="20"/>
              </w:rPr>
              <w:t>核心</w:t>
            </w:r>
          </w:p>
          <w:p w14:paraId="49375680" w14:textId="77777777" w:rsidR="00B62BB2" w:rsidRPr="00324E32" w:rsidRDefault="00B62BB2" w:rsidP="008A769C">
            <w:pPr>
              <w:pStyle w:val="a4"/>
              <w:spacing w:line="240" w:lineRule="auto"/>
              <w:ind w:firstLineChars="0" w:firstLine="0"/>
              <w:jc w:val="center"/>
              <w:rPr>
                <w:rFonts w:ascii="Times New Roman" w:eastAsia="宋体" w:hAnsi="Times New Roman" w:cs="Times New Roman"/>
                <w:b/>
                <w:sz w:val="20"/>
                <w:szCs w:val="20"/>
              </w:rPr>
            </w:pPr>
            <w:r w:rsidRPr="00324E32">
              <w:rPr>
                <w:rFonts w:ascii="Times New Roman" w:eastAsia="宋体" w:hAnsi="Times New Roman" w:cs="Times New Roman"/>
                <w:b/>
                <w:sz w:val="20"/>
                <w:szCs w:val="20"/>
              </w:rPr>
              <w:t>期刊</w:t>
            </w:r>
          </w:p>
        </w:tc>
      </w:tr>
      <w:tr w:rsidR="00324E32" w:rsidRPr="00F431B0" w14:paraId="7AA2411C" w14:textId="77777777" w:rsidTr="00324E32">
        <w:trPr>
          <w:trHeight w:val="540"/>
          <w:jc w:val="center"/>
        </w:trPr>
        <w:tc>
          <w:tcPr>
            <w:tcW w:w="2072" w:type="dxa"/>
            <w:tcBorders>
              <w:top w:val="single" w:sz="4" w:space="0" w:color="auto"/>
              <w:left w:val="single" w:sz="8" w:space="0" w:color="auto"/>
              <w:bottom w:val="single" w:sz="4" w:space="0" w:color="auto"/>
              <w:right w:val="single" w:sz="4" w:space="0" w:color="auto"/>
            </w:tcBorders>
            <w:vAlign w:val="center"/>
          </w:tcPr>
          <w:p w14:paraId="3983D644" w14:textId="77777777" w:rsidR="008A769C" w:rsidRPr="00F7760C" w:rsidRDefault="008A769C" w:rsidP="00324E32">
            <w:pPr>
              <w:snapToGrid w:val="0"/>
              <w:spacing w:line="200" w:lineRule="exact"/>
              <w:rPr>
                <w:color w:val="000000"/>
                <w:sz w:val="20"/>
                <w:szCs w:val="20"/>
              </w:rPr>
            </w:pPr>
            <w:r w:rsidRPr="00F7760C">
              <w:rPr>
                <w:sz w:val="20"/>
                <w:szCs w:val="20"/>
              </w:rPr>
              <w:t>含瓦斯煤渗透率动态演化模型</w:t>
            </w:r>
            <w:r w:rsidRPr="00F7760C">
              <w:rPr>
                <w:rFonts w:hint="eastAsia"/>
                <w:sz w:val="20"/>
                <w:szCs w:val="20"/>
              </w:rPr>
              <w:t>/</w:t>
            </w:r>
            <w:r w:rsidRPr="00F7760C">
              <w:rPr>
                <w:rFonts w:hint="eastAsia"/>
                <w:sz w:val="20"/>
                <w:szCs w:val="20"/>
              </w:rPr>
              <w:t>煤炭学报</w:t>
            </w:r>
          </w:p>
        </w:tc>
        <w:tc>
          <w:tcPr>
            <w:tcW w:w="1328" w:type="dxa"/>
            <w:tcBorders>
              <w:top w:val="single" w:sz="4" w:space="0" w:color="auto"/>
              <w:left w:val="single" w:sz="4" w:space="0" w:color="auto"/>
              <w:bottom w:val="single" w:sz="4" w:space="0" w:color="auto"/>
              <w:right w:val="single" w:sz="4" w:space="0" w:color="auto"/>
            </w:tcBorders>
            <w:vAlign w:val="center"/>
          </w:tcPr>
          <w:p w14:paraId="11BFD030" w14:textId="77777777" w:rsidR="008A769C" w:rsidRPr="00F7760C" w:rsidRDefault="008A769C" w:rsidP="00324E32">
            <w:pPr>
              <w:snapToGrid w:val="0"/>
              <w:spacing w:line="200" w:lineRule="exact"/>
              <w:jc w:val="center"/>
              <w:rPr>
                <w:color w:val="000000"/>
                <w:sz w:val="20"/>
                <w:szCs w:val="20"/>
              </w:rPr>
            </w:pPr>
            <w:r w:rsidRPr="00F7760C">
              <w:rPr>
                <w:sz w:val="20"/>
                <w:szCs w:val="20"/>
              </w:rPr>
              <w:t>2015</w:t>
            </w:r>
            <w:r w:rsidRPr="00F7760C">
              <w:rPr>
                <w:sz w:val="20"/>
                <w:szCs w:val="20"/>
              </w:rPr>
              <w:t>年</w:t>
            </w:r>
            <w:r w:rsidRPr="00F7760C">
              <w:rPr>
                <w:sz w:val="20"/>
                <w:szCs w:val="20"/>
              </w:rPr>
              <w:t>40</w:t>
            </w:r>
            <w:r w:rsidRPr="00F7760C">
              <w:rPr>
                <w:sz w:val="20"/>
                <w:szCs w:val="20"/>
              </w:rPr>
              <w:t>卷</w:t>
            </w:r>
            <w:r w:rsidRPr="00F7760C">
              <w:rPr>
                <w:sz w:val="20"/>
                <w:szCs w:val="20"/>
              </w:rPr>
              <w:t>1555-1561</w:t>
            </w:r>
            <w:r w:rsidRPr="00F7760C">
              <w:rPr>
                <w:sz w:val="20"/>
                <w:szCs w:val="20"/>
              </w:rPr>
              <w:t>页</w:t>
            </w:r>
          </w:p>
        </w:tc>
        <w:tc>
          <w:tcPr>
            <w:tcW w:w="1017" w:type="dxa"/>
            <w:tcBorders>
              <w:top w:val="single" w:sz="4" w:space="0" w:color="auto"/>
              <w:left w:val="single" w:sz="4" w:space="0" w:color="auto"/>
              <w:bottom w:val="single" w:sz="4" w:space="0" w:color="auto"/>
              <w:right w:val="single" w:sz="4" w:space="0" w:color="auto"/>
            </w:tcBorders>
            <w:vAlign w:val="center"/>
          </w:tcPr>
          <w:p w14:paraId="06A280FB" w14:textId="77777777" w:rsidR="008A769C" w:rsidRPr="00F7760C" w:rsidRDefault="008A769C"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sz w:val="20"/>
                <w:szCs w:val="20"/>
              </w:rPr>
              <w:t>20150701</w:t>
            </w:r>
          </w:p>
        </w:tc>
        <w:tc>
          <w:tcPr>
            <w:tcW w:w="915" w:type="dxa"/>
            <w:tcBorders>
              <w:top w:val="single" w:sz="4" w:space="0" w:color="auto"/>
              <w:left w:val="single" w:sz="4" w:space="0" w:color="auto"/>
              <w:bottom w:val="single" w:sz="4" w:space="0" w:color="auto"/>
              <w:right w:val="single" w:sz="4" w:space="0" w:color="auto"/>
            </w:tcBorders>
            <w:vAlign w:val="center"/>
          </w:tcPr>
          <w:p w14:paraId="233AD1DC" w14:textId="77777777" w:rsidR="008A769C" w:rsidRPr="00F7760C" w:rsidRDefault="008A769C"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sz w:val="20"/>
                <w:szCs w:val="20"/>
              </w:rPr>
              <w:t>魏建平</w:t>
            </w:r>
          </w:p>
        </w:tc>
        <w:tc>
          <w:tcPr>
            <w:tcW w:w="865" w:type="dxa"/>
            <w:tcBorders>
              <w:top w:val="single" w:sz="4" w:space="0" w:color="auto"/>
              <w:left w:val="single" w:sz="4" w:space="0" w:color="auto"/>
              <w:bottom w:val="single" w:sz="4" w:space="0" w:color="auto"/>
              <w:right w:val="single" w:sz="4" w:space="0" w:color="auto"/>
            </w:tcBorders>
            <w:vAlign w:val="center"/>
          </w:tcPr>
          <w:p w14:paraId="2291B300" w14:textId="77777777" w:rsidR="008A769C" w:rsidRPr="00F7760C" w:rsidRDefault="008A769C"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sz w:val="20"/>
                <w:szCs w:val="20"/>
              </w:rPr>
              <w:t>魏建平</w:t>
            </w:r>
          </w:p>
        </w:tc>
        <w:tc>
          <w:tcPr>
            <w:tcW w:w="1873" w:type="dxa"/>
            <w:tcBorders>
              <w:top w:val="single" w:sz="4" w:space="0" w:color="auto"/>
              <w:left w:val="single" w:sz="4" w:space="0" w:color="auto"/>
              <w:bottom w:val="single" w:sz="4" w:space="0" w:color="auto"/>
              <w:right w:val="single" w:sz="4" w:space="0" w:color="auto"/>
            </w:tcBorders>
            <w:vAlign w:val="center"/>
          </w:tcPr>
          <w:p w14:paraId="4A8CC4D1" w14:textId="77777777" w:rsidR="008A769C" w:rsidRPr="00F7760C" w:rsidRDefault="008A769C" w:rsidP="00324E32">
            <w:pPr>
              <w:snapToGrid w:val="0"/>
              <w:spacing w:line="200" w:lineRule="exact"/>
              <w:jc w:val="left"/>
              <w:rPr>
                <w:color w:val="000000"/>
                <w:sz w:val="20"/>
                <w:szCs w:val="20"/>
              </w:rPr>
            </w:pPr>
            <w:r w:rsidRPr="00F7760C">
              <w:rPr>
                <w:sz w:val="20"/>
                <w:szCs w:val="20"/>
              </w:rPr>
              <w:t>魏建平</w:t>
            </w:r>
            <w:r w:rsidRPr="00F7760C">
              <w:rPr>
                <w:sz w:val="20"/>
                <w:szCs w:val="20"/>
              </w:rPr>
              <w:t>;</w:t>
            </w:r>
            <w:r w:rsidRPr="00F7760C">
              <w:rPr>
                <w:sz w:val="20"/>
                <w:szCs w:val="20"/>
              </w:rPr>
              <w:t>秦恒洁</w:t>
            </w:r>
            <w:r w:rsidRPr="00F7760C">
              <w:rPr>
                <w:sz w:val="20"/>
                <w:szCs w:val="20"/>
              </w:rPr>
              <w:t>;</w:t>
            </w:r>
            <w:r w:rsidRPr="00F7760C">
              <w:rPr>
                <w:sz w:val="20"/>
                <w:szCs w:val="20"/>
              </w:rPr>
              <w:t>王登科</w:t>
            </w:r>
            <w:r w:rsidRPr="00F7760C">
              <w:rPr>
                <w:sz w:val="20"/>
                <w:szCs w:val="20"/>
              </w:rPr>
              <w:t>;</w:t>
            </w:r>
            <w:r w:rsidRPr="00F7760C">
              <w:rPr>
                <w:sz w:val="20"/>
                <w:szCs w:val="20"/>
              </w:rPr>
              <w:t>姚邦华</w:t>
            </w:r>
          </w:p>
        </w:tc>
        <w:tc>
          <w:tcPr>
            <w:tcW w:w="316" w:type="dxa"/>
            <w:tcBorders>
              <w:top w:val="single" w:sz="4" w:space="0" w:color="auto"/>
              <w:left w:val="single" w:sz="4" w:space="0" w:color="auto"/>
              <w:bottom w:val="single" w:sz="4" w:space="0" w:color="auto"/>
              <w:right w:val="single" w:sz="4" w:space="0" w:color="auto"/>
            </w:tcBorders>
            <w:vAlign w:val="center"/>
          </w:tcPr>
          <w:p w14:paraId="15675A26" w14:textId="77777777" w:rsidR="008A769C" w:rsidRPr="00F7760C" w:rsidRDefault="008A769C"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sz w:val="20"/>
                <w:szCs w:val="20"/>
              </w:rPr>
              <w:t>42</w:t>
            </w:r>
          </w:p>
        </w:tc>
        <w:tc>
          <w:tcPr>
            <w:tcW w:w="528" w:type="dxa"/>
            <w:tcBorders>
              <w:top w:val="single" w:sz="4" w:space="0" w:color="auto"/>
              <w:left w:val="single" w:sz="4" w:space="0" w:color="auto"/>
              <w:bottom w:val="single" w:sz="4" w:space="0" w:color="auto"/>
              <w:right w:val="single" w:sz="4" w:space="0" w:color="auto"/>
            </w:tcBorders>
            <w:vAlign w:val="center"/>
          </w:tcPr>
          <w:p w14:paraId="38FA1D93" w14:textId="77777777" w:rsidR="008A769C" w:rsidRPr="00F7760C" w:rsidRDefault="008A769C"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sz w:val="20"/>
                <w:szCs w:val="20"/>
              </w:rPr>
              <w:t>EI</w:t>
            </w:r>
          </w:p>
        </w:tc>
        <w:tc>
          <w:tcPr>
            <w:tcW w:w="649" w:type="dxa"/>
            <w:tcBorders>
              <w:top w:val="single" w:sz="4" w:space="0" w:color="auto"/>
              <w:left w:val="single" w:sz="4" w:space="0" w:color="auto"/>
              <w:bottom w:val="single" w:sz="4" w:space="0" w:color="auto"/>
              <w:right w:val="single" w:sz="8" w:space="0" w:color="auto"/>
            </w:tcBorders>
            <w:vAlign w:val="center"/>
          </w:tcPr>
          <w:p w14:paraId="6E4D6BF6" w14:textId="77777777" w:rsidR="008A769C" w:rsidRPr="00F7760C" w:rsidRDefault="005F420E"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hint="eastAsia"/>
                <w:sz w:val="20"/>
                <w:szCs w:val="20"/>
              </w:rPr>
              <w:t>/</w:t>
            </w:r>
          </w:p>
        </w:tc>
        <w:tc>
          <w:tcPr>
            <w:tcW w:w="495" w:type="dxa"/>
            <w:tcBorders>
              <w:top w:val="single" w:sz="4" w:space="0" w:color="auto"/>
              <w:left w:val="single" w:sz="4" w:space="0" w:color="auto"/>
              <w:bottom w:val="single" w:sz="4" w:space="0" w:color="auto"/>
              <w:right w:val="single" w:sz="8" w:space="0" w:color="auto"/>
            </w:tcBorders>
            <w:vAlign w:val="center"/>
          </w:tcPr>
          <w:p w14:paraId="2B33BB39" w14:textId="77777777" w:rsidR="008A769C" w:rsidRPr="00F7760C" w:rsidRDefault="009E334F"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hint="eastAsia"/>
                <w:sz w:val="20"/>
                <w:szCs w:val="20"/>
              </w:rPr>
              <w:t>是</w:t>
            </w:r>
          </w:p>
        </w:tc>
      </w:tr>
      <w:tr w:rsidR="00324E32" w:rsidRPr="00F431B0" w14:paraId="4259E68A" w14:textId="77777777" w:rsidTr="00324E32">
        <w:trPr>
          <w:trHeight w:val="634"/>
          <w:jc w:val="center"/>
        </w:trPr>
        <w:tc>
          <w:tcPr>
            <w:tcW w:w="2072" w:type="dxa"/>
            <w:tcBorders>
              <w:top w:val="single" w:sz="4" w:space="0" w:color="auto"/>
              <w:left w:val="single" w:sz="8" w:space="0" w:color="auto"/>
              <w:bottom w:val="single" w:sz="4" w:space="0" w:color="auto"/>
              <w:right w:val="single" w:sz="4" w:space="0" w:color="auto"/>
            </w:tcBorders>
            <w:vAlign w:val="center"/>
          </w:tcPr>
          <w:p w14:paraId="3DA8D359" w14:textId="77777777" w:rsidR="009E334F" w:rsidRPr="00F7760C" w:rsidRDefault="009E334F" w:rsidP="00324E32">
            <w:pPr>
              <w:snapToGrid w:val="0"/>
              <w:spacing w:line="200" w:lineRule="exact"/>
              <w:rPr>
                <w:color w:val="000000"/>
                <w:sz w:val="20"/>
                <w:szCs w:val="20"/>
              </w:rPr>
            </w:pPr>
            <w:r w:rsidRPr="00F7760C">
              <w:rPr>
                <w:sz w:val="20"/>
                <w:szCs w:val="20"/>
              </w:rPr>
              <w:t>裂隙煤体注浆浆液扩散规律及变质量渗流模型研究</w:t>
            </w:r>
            <w:r w:rsidRPr="00F7760C">
              <w:rPr>
                <w:rFonts w:hint="eastAsia"/>
                <w:sz w:val="20"/>
                <w:szCs w:val="20"/>
              </w:rPr>
              <w:t>/</w:t>
            </w:r>
            <w:r w:rsidRPr="00F7760C">
              <w:rPr>
                <w:rFonts w:hint="eastAsia"/>
                <w:sz w:val="20"/>
                <w:szCs w:val="20"/>
              </w:rPr>
              <w:t>煤炭学报</w:t>
            </w:r>
          </w:p>
        </w:tc>
        <w:tc>
          <w:tcPr>
            <w:tcW w:w="1328" w:type="dxa"/>
            <w:tcBorders>
              <w:top w:val="single" w:sz="4" w:space="0" w:color="auto"/>
              <w:left w:val="single" w:sz="4" w:space="0" w:color="auto"/>
              <w:bottom w:val="single" w:sz="4" w:space="0" w:color="auto"/>
              <w:right w:val="single" w:sz="4" w:space="0" w:color="auto"/>
            </w:tcBorders>
            <w:vAlign w:val="center"/>
          </w:tcPr>
          <w:p w14:paraId="10C0C0B2" w14:textId="77777777" w:rsidR="009E334F" w:rsidRPr="00F7760C" w:rsidRDefault="009E334F" w:rsidP="00324E32">
            <w:pPr>
              <w:snapToGrid w:val="0"/>
              <w:spacing w:line="200" w:lineRule="exact"/>
              <w:jc w:val="center"/>
              <w:rPr>
                <w:color w:val="000000"/>
                <w:sz w:val="20"/>
                <w:szCs w:val="20"/>
              </w:rPr>
            </w:pPr>
            <w:r w:rsidRPr="00F7760C">
              <w:rPr>
                <w:sz w:val="20"/>
                <w:szCs w:val="20"/>
              </w:rPr>
              <w:t>2020</w:t>
            </w:r>
            <w:r w:rsidRPr="00F7760C">
              <w:rPr>
                <w:rFonts w:hint="eastAsia"/>
                <w:sz w:val="20"/>
                <w:szCs w:val="20"/>
              </w:rPr>
              <w:t>年</w:t>
            </w:r>
            <w:r w:rsidRPr="00F7760C">
              <w:rPr>
                <w:sz w:val="20"/>
                <w:szCs w:val="20"/>
              </w:rPr>
              <w:t>45</w:t>
            </w:r>
            <w:r w:rsidRPr="00F7760C">
              <w:rPr>
                <w:rFonts w:hint="eastAsia"/>
                <w:sz w:val="20"/>
                <w:szCs w:val="20"/>
              </w:rPr>
              <w:t>卷</w:t>
            </w:r>
            <w:r w:rsidRPr="00F7760C">
              <w:rPr>
                <w:sz w:val="20"/>
                <w:szCs w:val="20"/>
              </w:rPr>
              <w:t>204-212</w:t>
            </w:r>
          </w:p>
        </w:tc>
        <w:tc>
          <w:tcPr>
            <w:tcW w:w="1017" w:type="dxa"/>
            <w:tcBorders>
              <w:top w:val="single" w:sz="4" w:space="0" w:color="auto"/>
              <w:left w:val="single" w:sz="4" w:space="0" w:color="auto"/>
              <w:bottom w:val="single" w:sz="4" w:space="0" w:color="auto"/>
              <w:right w:val="single" w:sz="4" w:space="0" w:color="auto"/>
            </w:tcBorders>
            <w:vAlign w:val="center"/>
          </w:tcPr>
          <w:p w14:paraId="4DAD2B74" w14:textId="77777777" w:rsidR="009E334F" w:rsidRPr="00F7760C" w:rsidRDefault="009E334F"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hint="eastAsia"/>
                <w:sz w:val="20"/>
                <w:szCs w:val="20"/>
              </w:rPr>
              <w:t>20200101</w:t>
            </w:r>
          </w:p>
        </w:tc>
        <w:tc>
          <w:tcPr>
            <w:tcW w:w="915" w:type="dxa"/>
            <w:tcBorders>
              <w:top w:val="single" w:sz="4" w:space="0" w:color="auto"/>
              <w:left w:val="single" w:sz="4" w:space="0" w:color="auto"/>
              <w:bottom w:val="single" w:sz="4" w:space="0" w:color="auto"/>
              <w:right w:val="single" w:sz="4" w:space="0" w:color="auto"/>
            </w:tcBorders>
            <w:vAlign w:val="center"/>
          </w:tcPr>
          <w:p w14:paraId="0768E33A" w14:textId="77777777" w:rsidR="009E334F" w:rsidRPr="00F7760C" w:rsidRDefault="009E334F"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hint="eastAsia"/>
                <w:sz w:val="20"/>
                <w:szCs w:val="20"/>
              </w:rPr>
              <w:t>姚邦华</w:t>
            </w:r>
          </w:p>
        </w:tc>
        <w:tc>
          <w:tcPr>
            <w:tcW w:w="865" w:type="dxa"/>
            <w:tcBorders>
              <w:top w:val="single" w:sz="4" w:space="0" w:color="auto"/>
              <w:left w:val="single" w:sz="4" w:space="0" w:color="auto"/>
              <w:bottom w:val="single" w:sz="4" w:space="0" w:color="auto"/>
              <w:right w:val="single" w:sz="4" w:space="0" w:color="auto"/>
            </w:tcBorders>
            <w:vAlign w:val="center"/>
          </w:tcPr>
          <w:p w14:paraId="5DE1D2A1" w14:textId="77777777" w:rsidR="009E334F" w:rsidRPr="00F7760C" w:rsidRDefault="009E334F"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sz w:val="20"/>
                <w:szCs w:val="20"/>
              </w:rPr>
              <w:t>魏建平</w:t>
            </w:r>
          </w:p>
        </w:tc>
        <w:tc>
          <w:tcPr>
            <w:tcW w:w="1873" w:type="dxa"/>
            <w:tcBorders>
              <w:top w:val="single" w:sz="4" w:space="0" w:color="auto"/>
              <w:left w:val="single" w:sz="4" w:space="0" w:color="auto"/>
              <w:bottom w:val="single" w:sz="4" w:space="0" w:color="auto"/>
              <w:right w:val="single" w:sz="4" w:space="0" w:color="auto"/>
            </w:tcBorders>
            <w:vAlign w:val="center"/>
          </w:tcPr>
          <w:p w14:paraId="3B5A4AEC" w14:textId="77777777" w:rsidR="009E334F" w:rsidRPr="00F7760C" w:rsidRDefault="009E334F" w:rsidP="00324E32">
            <w:pPr>
              <w:snapToGrid w:val="0"/>
              <w:spacing w:line="200" w:lineRule="exact"/>
              <w:jc w:val="left"/>
              <w:rPr>
                <w:color w:val="000000"/>
                <w:sz w:val="20"/>
                <w:szCs w:val="20"/>
              </w:rPr>
            </w:pPr>
            <w:r w:rsidRPr="00F7760C">
              <w:rPr>
                <w:sz w:val="20"/>
                <w:szCs w:val="20"/>
              </w:rPr>
              <w:t>魏建平</w:t>
            </w:r>
            <w:r w:rsidRPr="00F7760C">
              <w:rPr>
                <w:sz w:val="20"/>
                <w:szCs w:val="20"/>
              </w:rPr>
              <w:t>;</w:t>
            </w:r>
            <w:r w:rsidRPr="00F7760C">
              <w:rPr>
                <w:sz w:val="20"/>
                <w:szCs w:val="20"/>
              </w:rPr>
              <w:t>姚邦华</w:t>
            </w:r>
            <w:r w:rsidRPr="00F7760C">
              <w:rPr>
                <w:sz w:val="20"/>
                <w:szCs w:val="20"/>
              </w:rPr>
              <w:t>;</w:t>
            </w:r>
            <w:r w:rsidR="00324E32">
              <w:rPr>
                <w:rFonts w:hint="eastAsia"/>
                <w:sz w:val="20"/>
                <w:szCs w:val="20"/>
              </w:rPr>
              <w:t>刘</w:t>
            </w:r>
            <w:r w:rsidRPr="00F7760C">
              <w:rPr>
                <w:sz w:val="20"/>
                <w:szCs w:val="20"/>
              </w:rPr>
              <w:t>勇</w:t>
            </w:r>
            <w:r w:rsidRPr="00F7760C">
              <w:rPr>
                <w:sz w:val="20"/>
                <w:szCs w:val="20"/>
              </w:rPr>
              <w:t>;</w:t>
            </w:r>
            <w:r w:rsidRPr="00F7760C">
              <w:rPr>
                <w:sz w:val="20"/>
                <w:szCs w:val="20"/>
              </w:rPr>
              <w:t>王登科</w:t>
            </w:r>
            <w:r w:rsidRPr="00F7760C">
              <w:rPr>
                <w:sz w:val="20"/>
                <w:szCs w:val="20"/>
              </w:rPr>
              <w:t>;</w:t>
            </w:r>
            <w:r w:rsidRPr="00F7760C">
              <w:rPr>
                <w:sz w:val="20"/>
                <w:szCs w:val="20"/>
              </w:rPr>
              <w:t>崔鹏飞</w:t>
            </w:r>
            <w:r w:rsidRPr="00F7760C">
              <w:rPr>
                <w:sz w:val="20"/>
                <w:szCs w:val="20"/>
              </w:rPr>
              <w:t>;</w:t>
            </w:r>
            <w:r w:rsidRPr="00F7760C">
              <w:rPr>
                <w:sz w:val="20"/>
                <w:szCs w:val="20"/>
              </w:rPr>
              <w:t>姚帅</w:t>
            </w:r>
          </w:p>
        </w:tc>
        <w:tc>
          <w:tcPr>
            <w:tcW w:w="316" w:type="dxa"/>
            <w:tcBorders>
              <w:top w:val="single" w:sz="4" w:space="0" w:color="auto"/>
              <w:left w:val="single" w:sz="4" w:space="0" w:color="auto"/>
              <w:bottom w:val="single" w:sz="4" w:space="0" w:color="auto"/>
              <w:right w:val="single" w:sz="4" w:space="0" w:color="auto"/>
            </w:tcBorders>
            <w:vAlign w:val="center"/>
          </w:tcPr>
          <w:p w14:paraId="11F910CF" w14:textId="77777777" w:rsidR="009E334F" w:rsidRPr="00F7760C" w:rsidRDefault="009E334F"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hint="eastAsia"/>
                <w:sz w:val="20"/>
                <w:szCs w:val="20"/>
              </w:rPr>
              <w:t>0</w:t>
            </w:r>
          </w:p>
        </w:tc>
        <w:tc>
          <w:tcPr>
            <w:tcW w:w="528" w:type="dxa"/>
            <w:tcBorders>
              <w:top w:val="single" w:sz="4" w:space="0" w:color="auto"/>
              <w:left w:val="single" w:sz="4" w:space="0" w:color="auto"/>
              <w:bottom w:val="single" w:sz="4" w:space="0" w:color="auto"/>
              <w:right w:val="single" w:sz="4" w:space="0" w:color="auto"/>
            </w:tcBorders>
            <w:vAlign w:val="center"/>
          </w:tcPr>
          <w:p w14:paraId="1B069D35" w14:textId="77777777" w:rsidR="009E334F" w:rsidRPr="00F7760C" w:rsidRDefault="009E334F"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sz w:val="20"/>
                <w:szCs w:val="20"/>
              </w:rPr>
              <w:t>EI</w:t>
            </w:r>
          </w:p>
        </w:tc>
        <w:tc>
          <w:tcPr>
            <w:tcW w:w="649" w:type="dxa"/>
            <w:tcBorders>
              <w:top w:val="single" w:sz="4" w:space="0" w:color="auto"/>
              <w:left w:val="single" w:sz="4" w:space="0" w:color="auto"/>
              <w:bottom w:val="single" w:sz="4" w:space="0" w:color="auto"/>
              <w:right w:val="single" w:sz="8" w:space="0" w:color="auto"/>
            </w:tcBorders>
            <w:vAlign w:val="center"/>
          </w:tcPr>
          <w:p w14:paraId="67C9C315" w14:textId="77777777" w:rsidR="009E334F" w:rsidRPr="00F7760C" w:rsidRDefault="009E334F"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hint="eastAsia"/>
                <w:sz w:val="20"/>
                <w:szCs w:val="20"/>
              </w:rPr>
              <w:t>/</w:t>
            </w:r>
          </w:p>
        </w:tc>
        <w:tc>
          <w:tcPr>
            <w:tcW w:w="495" w:type="dxa"/>
            <w:tcBorders>
              <w:top w:val="single" w:sz="4" w:space="0" w:color="auto"/>
              <w:left w:val="single" w:sz="4" w:space="0" w:color="auto"/>
              <w:bottom w:val="single" w:sz="4" w:space="0" w:color="auto"/>
              <w:right w:val="single" w:sz="8" w:space="0" w:color="auto"/>
            </w:tcBorders>
            <w:vAlign w:val="center"/>
          </w:tcPr>
          <w:p w14:paraId="424DEBBF" w14:textId="77777777" w:rsidR="009E334F" w:rsidRPr="00F7760C" w:rsidRDefault="009E334F"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hint="eastAsia"/>
                <w:sz w:val="20"/>
                <w:szCs w:val="20"/>
              </w:rPr>
              <w:t>是</w:t>
            </w:r>
          </w:p>
        </w:tc>
      </w:tr>
      <w:tr w:rsidR="00324E32" w:rsidRPr="00F431B0" w14:paraId="35B2F188" w14:textId="77777777" w:rsidTr="00324E32">
        <w:trPr>
          <w:trHeight w:val="997"/>
          <w:jc w:val="center"/>
        </w:trPr>
        <w:tc>
          <w:tcPr>
            <w:tcW w:w="2072" w:type="dxa"/>
            <w:tcBorders>
              <w:top w:val="single" w:sz="4" w:space="0" w:color="auto"/>
              <w:left w:val="single" w:sz="8" w:space="0" w:color="auto"/>
              <w:bottom w:val="single" w:sz="4" w:space="0" w:color="auto"/>
              <w:right w:val="single" w:sz="4" w:space="0" w:color="auto"/>
            </w:tcBorders>
            <w:vAlign w:val="center"/>
          </w:tcPr>
          <w:p w14:paraId="0DEE020B" w14:textId="77777777" w:rsidR="009E334F" w:rsidRPr="00F7760C" w:rsidRDefault="009E334F" w:rsidP="00324E32">
            <w:pPr>
              <w:snapToGrid w:val="0"/>
              <w:spacing w:line="200" w:lineRule="exact"/>
              <w:rPr>
                <w:color w:val="000000"/>
                <w:sz w:val="20"/>
                <w:szCs w:val="20"/>
              </w:rPr>
            </w:pPr>
            <w:r w:rsidRPr="00F7760C">
              <w:rPr>
                <w:sz w:val="20"/>
                <w:szCs w:val="20"/>
              </w:rPr>
              <w:t>A New Width Measurement Method of the Stress Relief Zone on Roadway Surrounding Rocks</w:t>
            </w:r>
            <w:r w:rsidR="00F431B0" w:rsidRPr="00F7760C">
              <w:rPr>
                <w:sz w:val="20"/>
                <w:szCs w:val="20"/>
              </w:rPr>
              <w:t>/Geofluids</w:t>
            </w:r>
          </w:p>
        </w:tc>
        <w:tc>
          <w:tcPr>
            <w:tcW w:w="1328" w:type="dxa"/>
            <w:tcBorders>
              <w:top w:val="single" w:sz="4" w:space="0" w:color="auto"/>
              <w:left w:val="single" w:sz="4" w:space="0" w:color="auto"/>
              <w:bottom w:val="single" w:sz="4" w:space="0" w:color="auto"/>
              <w:right w:val="single" w:sz="4" w:space="0" w:color="auto"/>
            </w:tcBorders>
            <w:vAlign w:val="center"/>
          </w:tcPr>
          <w:p w14:paraId="7ED12587" w14:textId="77777777" w:rsidR="009E334F" w:rsidRPr="00F7760C" w:rsidRDefault="00F431B0" w:rsidP="00324E32">
            <w:pPr>
              <w:snapToGrid w:val="0"/>
              <w:spacing w:line="200" w:lineRule="exact"/>
              <w:jc w:val="center"/>
              <w:rPr>
                <w:color w:val="000000"/>
                <w:sz w:val="20"/>
                <w:szCs w:val="20"/>
              </w:rPr>
            </w:pPr>
            <w:r w:rsidRPr="00F7760C">
              <w:rPr>
                <w:sz w:val="20"/>
                <w:szCs w:val="20"/>
              </w:rPr>
              <w:t>2019</w:t>
            </w:r>
            <w:r w:rsidRPr="00F7760C">
              <w:rPr>
                <w:rFonts w:hint="eastAsia"/>
                <w:sz w:val="20"/>
                <w:szCs w:val="20"/>
              </w:rPr>
              <w:t>年</w:t>
            </w:r>
            <w:r w:rsidRPr="00F7760C">
              <w:rPr>
                <w:sz w:val="20"/>
                <w:szCs w:val="20"/>
              </w:rPr>
              <w:t>2019</w:t>
            </w:r>
            <w:r w:rsidRPr="00F7760C">
              <w:rPr>
                <w:rFonts w:hint="eastAsia"/>
                <w:sz w:val="20"/>
                <w:szCs w:val="20"/>
              </w:rPr>
              <w:t>卷</w:t>
            </w:r>
            <w:r w:rsidR="009E334F" w:rsidRPr="00F7760C">
              <w:rPr>
                <w:sz w:val="20"/>
                <w:szCs w:val="20"/>
              </w:rPr>
              <w:t>9519353</w:t>
            </w:r>
          </w:p>
        </w:tc>
        <w:tc>
          <w:tcPr>
            <w:tcW w:w="1017" w:type="dxa"/>
            <w:tcBorders>
              <w:top w:val="single" w:sz="4" w:space="0" w:color="auto"/>
              <w:left w:val="single" w:sz="4" w:space="0" w:color="auto"/>
              <w:bottom w:val="single" w:sz="4" w:space="0" w:color="auto"/>
              <w:right w:val="single" w:sz="4" w:space="0" w:color="auto"/>
            </w:tcBorders>
            <w:vAlign w:val="center"/>
          </w:tcPr>
          <w:p w14:paraId="38999B76" w14:textId="77777777" w:rsidR="009E334F" w:rsidRPr="00F7760C" w:rsidRDefault="009E334F"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hint="eastAsia"/>
                <w:sz w:val="20"/>
                <w:szCs w:val="20"/>
              </w:rPr>
              <w:t>20191107</w:t>
            </w:r>
          </w:p>
        </w:tc>
        <w:tc>
          <w:tcPr>
            <w:tcW w:w="915" w:type="dxa"/>
            <w:tcBorders>
              <w:top w:val="single" w:sz="4" w:space="0" w:color="auto"/>
              <w:left w:val="single" w:sz="4" w:space="0" w:color="auto"/>
              <w:bottom w:val="single" w:sz="4" w:space="0" w:color="auto"/>
              <w:right w:val="single" w:sz="4" w:space="0" w:color="auto"/>
            </w:tcBorders>
            <w:vAlign w:val="center"/>
          </w:tcPr>
          <w:p w14:paraId="77EDDB99" w14:textId="77777777" w:rsidR="009E334F" w:rsidRPr="00F7760C" w:rsidRDefault="009E334F"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hint="eastAsia"/>
                <w:sz w:val="20"/>
                <w:szCs w:val="20"/>
              </w:rPr>
              <w:t>姚邦华</w:t>
            </w:r>
          </w:p>
        </w:tc>
        <w:tc>
          <w:tcPr>
            <w:tcW w:w="865" w:type="dxa"/>
            <w:tcBorders>
              <w:top w:val="single" w:sz="4" w:space="0" w:color="auto"/>
              <w:left w:val="single" w:sz="4" w:space="0" w:color="auto"/>
              <w:bottom w:val="single" w:sz="4" w:space="0" w:color="auto"/>
              <w:right w:val="single" w:sz="4" w:space="0" w:color="auto"/>
            </w:tcBorders>
            <w:vAlign w:val="center"/>
          </w:tcPr>
          <w:p w14:paraId="7B0E85B3" w14:textId="4525D7D5" w:rsidR="009E334F" w:rsidRPr="00F7760C" w:rsidRDefault="00867BEB" w:rsidP="00324E32">
            <w:pPr>
              <w:pStyle w:val="a4"/>
              <w:spacing w:line="200" w:lineRule="exact"/>
              <w:ind w:firstLineChars="0" w:firstLine="0"/>
              <w:jc w:val="center"/>
              <w:rPr>
                <w:rFonts w:ascii="Times New Roman" w:eastAsia="宋体" w:hAnsi="Times New Roman" w:cs="Times New Roman"/>
                <w:sz w:val="20"/>
                <w:szCs w:val="20"/>
              </w:rPr>
            </w:pPr>
            <w:r w:rsidRPr="00867BEB">
              <w:rPr>
                <w:rFonts w:ascii="Times New Roman" w:eastAsia="宋体" w:hAnsi="Times New Roman" w:cs="Times New Roman" w:hint="eastAsia"/>
                <w:sz w:val="20"/>
                <w:szCs w:val="20"/>
              </w:rPr>
              <w:t>崔鹏飞</w:t>
            </w:r>
          </w:p>
        </w:tc>
        <w:tc>
          <w:tcPr>
            <w:tcW w:w="1873" w:type="dxa"/>
            <w:tcBorders>
              <w:top w:val="single" w:sz="4" w:space="0" w:color="auto"/>
              <w:left w:val="single" w:sz="4" w:space="0" w:color="auto"/>
              <w:bottom w:val="single" w:sz="4" w:space="0" w:color="auto"/>
              <w:right w:val="single" w:sz="4" w:space="0" w:color="auto"/>
            </w:tcBorders>
            <w:vAlign w:val="center"/>
          </w:tcPr>
          <w:p w14:paraId="772C0D73" w14:textId="77777777" w:rsidR="009E334F" w:rsidRPr="00F7760C" w:rsidRDefault="009E334F" w:rsidP="00324E32">
            <w:pPr>
              <w:snapToGrid w:val="0"/>
              <w:spacing w:line="200" w:lineRule="exact"/>
              <w:jc w:val="left"/>
              <w:rPr>
                <w:color w:val="000000"/>
                <w:sz w:val="20"/>
                <w:szCs w:val="20"/>
              </w:rPr>
            </w:pPr>
            <w:r w:rsidRPr="00F7760C">
              <w:rPr>
                <w:sz w:val="20"/>
                <w:szCs w:val="20"/>
              </w:rPr>
              <w:t>崔鹏飞</w:t>
            </w:r>
            <w:r w:rsidRPr="00F7760C">
              <w:rPr>
                <w:sz w:val="20"/>
                <w:szCs w:val="20"/>
              </w:rPr>
              <w:t>;</w:t>
            </w:r>
            <w:r w:rsidRPr="00F7760C">
              <w:rPr>
                <w:sz w:val="20"/>
                <w:szCs w:val="20"/>
              </w:rPr>
              <w:t>姚邦华</w:t>
            </w:r>
            <w:r w:rsidRPr="00F7760C">
              <w:rPr>
                <w:sz w:val="20"/>
                <w:szCs w:val="20"/>
              </w:rPr>
              <w:t>;</w:t>
            </w:r>
            <w:r w:rsidRPr="00F7760C">
              <w:rPr>
                <w:sz w:val="20"/>
                <w:szCs w:val="20"/>
              </w:rPr>
              <w:t>刘勇</w:t>
            </w:r>
            <w:r w:rsidRPr="00F7760C">
              <w:rPr>
                <w:sz w:val="20"/>
                <w:szCs w:val="20"/>
              </w:rPr>
              <w:t xml:space="preserve">; </w:t>
            </w:r>
            <w:r w:rsidRPr="00F7760C">
              <w:rPr>
                <w:sz w:val="20"/>
                <w:szCs w:val="20"/>
              </w:rPr>
              <w:t>魏建平</w:t>
            </w:r>
            <w:r w:rsidRPr="00F7760C">
              <w:rPr>
                <w:sz w:val="20"/>
                <w:szCs w:val="20"/>
              </w:rPr>
              <w:t>;</w:t>
            </w:r>
            <w:r w:rsidRPr="00F7760C">
              <w:rPr>
                <w:sz w:val="20"/>
                <w:szCs w:val="20"/>
              </w:rPr>
              <w:t>温志辉</w:t>
            </w:r>
            <w:r w:rsidRPr="00F7760C">
              <w:rPr>
                <w:sz w:val="20"/>
                <w:szCs w:val="20"/>
              </w:rPr>
              <w:t>;</w:t>
            </w:r>
            <w:r w:rsidRPr="00F7760C">
              <w:rPr>
                <w:sz w:val="20"/>
                <w:szCs w:val="20"/>
              </w:rPr>
              <w:t>李辉</w:t>
            </w:r>
          </w:p>
        </w:tc>
        <w:tc>
          <w:tcPr>
            <w:tcW w:w="316" w:type="dxa"/>
            <w:tcBorders>
              <w:top w:val="single" w:sz="4" w:space="0" w:color="auto"/>
              <w:left w:val="single" w:sz="4" w:space="0" w:color="auto"/>
              <w:bottom w:val="single" w:sz="4" w:space="0" w:color="auto"/>
              <w:right w:val="single" w:sz="4" w:space="0" w:color="auto"/>
            </w:tcBorders>
            <w:vAlign w:val="center"/>
          </w:tcPr>
          <w:p w14:paraId="700CE47E" w14:textId="77777777" w:rsidR="009E334F" w:rsidRPr="00F7760C" w:rsidRDefault="00F431B0"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hint="eastAsia"/>
                <w:sz w:val="20"/>
                <w:szCs w:val="20"/>
              </w:rPr>
              <w:t>0</w:t>
            </w:r>
          </w:p>
        </w:tc>
        <w:tc>
          <w:tcPr>
            <w:tcW w:w="528" w:type="dxa"/>
            <w:tcBorders>
              <w:top w:val="single" w:sz="4" w:space="0" w:color="auto"/>
              <w:left w:val="single" w:sz="4" w:space="0" w:color="auto"/>
              <w:bottom w:val="single" w:sz="4" w:space="0" w:color="auto"/>
              <w:right w:val="single" w:sz="4" w:space="0" w:color="auto"/>
            </w:tcBorders>
            <w:vAlign w:val="center"/>
          </w:tcPr>
          <w:p w14:paraId="39A6AF62" w14:textId="77777777" w:rsidR="009E334F" w:rsidRPr="00F7760C" w:rsidRDefault="00F431B0"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hint="eastAsia"/>
                <w:sz w:val="20"/>
                <w:szCs w:val="20"/>
              </w:rPr>
              <w:t>S</w:t>
            </w:r>
            <w:r w:rsidRPr="00F7760C">
              <w:rPr>
                <w:rFonts w:ascii="Times New Roman" w:eastAsia="宋体" w:hAnsi="Times New Roman" w:cs="Times New Roman"/>
                <w:sz w:val="20"/>
                <w:szCs w:val="20"/>
              </w:rPr>
              <w:t>CI</w:t>
            </w:r>
          </w:p>
        </w:tc>
        <w:tc>
          <w:tcPr>
            <w:tcW w:w="649" w:type="dxa"/>
            <w:tcBorders>
              <w:top w:val="single" w:sz="4" w:space="0" w:color="auto"/>
              <w:left w:val="single" w:sz="4" w:space="0" w:color="auto"/>
              <w:bottom w:val="single" w:sz="4" w:space="0" w:color="auto"/>
              <w:right w:val="single" w:sz="8" w:space="0" w:color="auto"/>
            </w:tcBorders>
            <w:vAlign w:val="center"/>
          </w:tcPr>
          <w:p w14:paraId="4AA314F3" w14:textId="77777777" w:rsidR="009E334F" w:rsidRPr="00F7760C" w:rsidRDefault="00F431B0"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hint="eastAsia"/>
                <w:sz w:val="20"/>
                <w:szCs w:val="20"/>
              </w:rPr>
              <w:t>2</w:t>
            </w:r>
          </w:p>
        </w:tc>
        <w:tc>
          <w:tcPr>
            <w:tcW w:w="495" w:type="dxa"/>
            <w:tcBorders>
              <w:top w:val="single" w:sz="4" w:space="0" w:color="auto"/>
              <w:left w:val="single" w:sz="4" w:space="0" w:color="auto"/>
              <w:bottom w:val="single" w:sz="4" w:space="0" w:color="auto"/>
              <w:right w:val="single" w:sz="8" w:space="0" w:color="auto"/>
            </w:tcBorders>
            <w:vAlign w:val="center"/>
          </w:tcPr>
          <w:p w14:paraId="6D6779A7" w14:textId="77777777" w:rsidR="009E334F" w:rsidRPr="00F7760C" w:rsidRDefault="00F05DAD"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hint="eastAsia"/>
                <w:sz w:val="20"/>
                <w:szCs w:val="20"/>
              </w:rPr>
              <w:t>/</w:t>
            </w:r>
          </w:p>
        </w:tc>
      </w:tr>
      <w:tr w:rsidR="00324E32" w:rsidRPr="00F431B0" w14:paraId="344527C1" w14:textId="77777777" w:rsidTr="00324E32">
        <w:trPr>
          <w:trHeight w:val="1830"/>
          <w:jc w:val="center"/>
        </w:trPr>
        <w:tc>
          <w:tcPr>
            <w:tcW w:w="2072" w:type="dxa"/>
            <w:tcBorders>
              <w:top w:val="single" w:sz="4" w:space="0" w:color="auto"/>
              <w:left w:val="single" w:sz="8" w:space="0" w:color="auto"/>
              <w:bottom w:val="single" w:sz="4" w:space="0" w:color="auto"/>
              <w:right w:val="single" w:sz="4" w:space="0" w:color="auto"/>
            </w:tcBorders>
            <w:vAlign w:val="center"/>
          </w:tcPr>
          <w:p w14:paraId="2CE8BD9B" w14:textId="77777777" w:rsidR="00F431B0" w:rsidRPr="00F7760C" w:rsidRDefault="00F431B0" w:rsidP="00324E32">
            <w:pPr>
              <w:snapToGrid w:val="0"/>
              <w:spacing w:line="200" w:lineRule="exact"/>
              <w:rPr>
                <w:color w:val="000000"/>
                <w:sz w:val="20"/>
                <w:szCs w:val="20"/>
              </w:rPr>
            </w:pPr>
            <w:r w:rsidRPr="00F7760C">
              <w:rPr>
                <w:sz w:val="20"/>
                <w:szCs w:val="20"/>
              </w:rPr>
              <w:t>3D numerical simulation of boreholes for gas drainage based on the pore–fracture dual media</w:t>
            </w:r>
            <w:r w:rsidRPr="00F7760C">
              <w:rPr>
                <w:rFonts w:hint="eastAsia"/>
                <w:sz w:val="20"/>
                <w:szCs w:val="20"/>
              </w:rPr>
              <w:t>/</w:t>
            </w:r>
            <w:r w:rsidRPr="00F7760C">
              <w:rPr>
                <w:sz w:val="20"/>
                <w:szCs w:val="20"/>
              </w:rPr>
              <w:t>International Journal of Mining Science and Technology</w:t>
            </w:r>
          </w:p>
        </w:tc>
        <w:tc>
          <w:tcPr>
            <w:tcW w:w="1328" w:type="dxa"/>
            <w:tcBorders>
              <w:top w:val="single" w:sz="4" w:space="0" w:color="auto"/>
              <w:left w:val="single" w:sz="4" w:space="0" w:color="auto"/>
              <w:bottom w:val="single" w:sz="4" w:space="0" w:color="auto"/>
              <w:right w:val="single" w:sz="4" w:space="0" w:color="auto"/>
            </w:tcBorders>
            <w:vAlign w:val="center"/>
          </w:tcPr>
          <w:p w14:paraId="77BEBCEB" w14:textId="77777777" w:rsidR="00F431B0" w:rsidRPr="00F7760C" w:rsidRDefault="00F431B0" w:rsidP="00324E32">
            <w:pPr>
              <w:snapToGrid w:val="0"/>
              <w:spacing w:line="200" w:lineRule="exact"/>
              <w:jc w:val="center"/>
              <w:rPr>
                <w:color w:val="000000"/>
                <w:sz w:val="20"/>
                <w:szCs w:val="20"/>
              </w:rPr>
            </w:pPr>
            <w:r w:rsidRPr="00F7760C">
              <w:rPr>
                <w:sz w:val="20"/>
                <w:szCs w:val="20"/>
              </w:rPr>
              <w:t>2016</w:t>
            </w:r>
            <w:r w:rsidRPr="00F7760C">
              <w:rPr>
                <w:rFonts w:hint="eastAsia"/>
                <w:sz w:val="20"/>
                <w:szCs w:val="20"/>
              </w:rPr>
              <w:t>年</w:t>
            </w:r>
            <w:r w:rsidRPr="00F7760C">
              <w:rPr>
                <w:sz w:val="20"/>
                <w:szCs w:val="20"/>
              </w:rPr>
              <w:t>26</w:t>
            </w:r>
            <w:r w:rsidRPr="00F7760C">
              <w:rPr>
                <w:rFonts w:hint="eastAsia"/>
                <w:sz w:val="20"/>
                <w:szCs w:val="20"/>
              </w:rPr>
              <w:t>卷</w:t>
            </w:r>
            <w:r w:rsidRPr="00F7760C">
              <w:rPr>
                <w:sz w:val="20"/>
                <w:szCs w:val="20"/>
              </w:rPr>
              <w:t>739-744</w:t>
            </w:r>
            <w:r w:rsidR="00F05DAD" w:rsidRPr="00F7760C">
              <w:rPr>
                <w:rFonts w:hint="eastAsia"/>
                <w:sz w:val="20"/>
                <w:szCs w:val="20"/>
              </w:rPr>
              <w:t>页</w:t>
            </w:r>
          </w:p>
        </w:tc>
        <w:tc>
          <w:tcPr>
            <w:tcW w:w="1017" w:type="dxa"/>
            <w:tcBorders>
              <w:top w:val="single" w:sz="4" w:space="0" w:color="auto"/>
              <w:left w:val="single" w:sz="4" w:space="0" w:color="auto"/>
              <w:bottom w:val="single" w:sz="4" w:space="0" w:color="auto"/>
              <w:right w:val="single" w:sz="4" w:space="0" w:color="auto"/>
            </w:tcBorders>
            <w:vAlign w:val="center"/>
          </w:tcPr>
          <w:p w14:paraId="6B628CDD" w14:textId="77777777" w:rsidR="00F431B0" w:rsidRPr="00F7760C" w:rsidRDefault="00F431B0"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hint="eastAsia"/>
                <w:sz w:val="20"/>
                <w:szCs w:val="20"/>
              </w:rPr>
              <w:t>20170701</w:t>
            </w:r>
          </w:p>
        </w:tc>
        <w:tc>
          <w:tcPr>
            <w:tcW w:w="915" w:type="dxa"/>
            <w:tcBorders>
              <w:top w:val="single" w:sz="4" w:space="0" w:color="auto"/>
              <w:left w:val="single" w:sz="4" w:space="0" w:color="auto"/>
              <w:bottom w:val="single" w:sz="4" w:space="0" w:color="auto"/>
              <w:right w:val="single" w:sz="4" w:space="0" w:color="auto"/>
            </w:tcBorders>
            <w:vAlign w:val="center"/>
          </w:tcPr>
          <w:p w14:paraId="3EC2E01D" w14:textId="77777777" w:rsidR="00F431B0" w:rsidRPr="00F7760C" w:rsidRDefault="00F431B0"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sz w:val="20"/>
                <w:szCs w:val="20"/>
              </w:rPr>
              <w:t>魏建平</w:t>
            </w:r>
          </w:p>
        </w:tc>
        <w:tc>
          <w:tcPr>
            <w:tcW w:w="865" w:type="dxa"/>
            <w:tcBorders>
              <w:top w:val="single" w:sz="4" w:space="0" w:color="auto"/>
              <w:left w:val="single" w:sz="4" w:space="0" w:color="auto"/>
              <w:bottom w:val="single" w:sz="4" w:space="0" w:color="auto"/>
              <w:right w:val="single" w:sz="4" w:space="0" w:color="auto"/>
            </w:tcBorders>
            <w:vAlign w:val="center"/>
          </w:tcPr>
          <w:p w14:paraId="551C8CAE" w14:textId="77777777" w:rsidR="00F431B0" w:rsidRPr="00F7760C" w:rsidRDefault="00F431B0"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sz w:val="20"/>
                <w:szCs w:val="20"/>
              </w:rPr>
              <w:t>魏建平</w:t>
            </w:r>
          </w:p>
        </w:tc>
        <w:tc>
          <w:tcPr>
            <w:tcW w:w="1873" w:type="dxa"/>
            <w:tcBorders>
              <w:top w:val="single" w:sz="4" w:space="0" w:color="auto"/>
              <w:left w:val="single" w:sz="4" w:space="0" w:color="auto"/>
              <w:bottom w:val="single" w:sz="4" w:space="0" w:color="auto"/>
              <w:right w:val="single" w:sz="4" w:space="0" w:color="auto"/>
            </w:tcBorders>
            <w:vAlign w:val="center"/>
          </w:tcPr>
          <w:p w14:paraId="434DC860" w14:textId="77777777" w:rsidR="00F431B0" w:rsidRPr="00F7760C" w:rsidRDefault="00F431B0" w:rsidP="00324E32">
            <w:pPr>
              <w:snapToGrid w:val="0"/>
              <w:spacing w:line="200" w:lineRule="exact"/>
              <w:jc w:val="left"/>
              <w:rPr>
                <w:color w:val="000000"/>
                <w:sz w:val="20"/>
                <w:szCs w:val="20"/>
              </w:rPr>
            </w:pPr>
            <w:r w:rsidRPr="00F7760C">
              <w:rPr>
                <w:sz w:val="20"/>
                <w:szCs w:val="20"/>
              </w:rPr>
              <w:t>魏建平</w:t>
            </w:r>
            <w:r w:rsidRPr="00F7760C">
              <w:rPr>
                <w:sz w:val="20"/>
                <w:szCs w:val="20"/>
              </w:rPr>
              <w:t>;</w:t>
            </w:r>
            <w:r w:rsidRPr="00F7760C">
              <w:rPr>
                <w:sz w:val="20"/>
                <w:szCs w:val="20"/>
              </w:rPr>
              <w:t>李波</w:t>
            </w:r>
            <w:r w:rsidRPr="00F7760C">
              <w:rPr>
                <w:sz w:val="20"/>
                <w:szCs w:val="20"/>
              </w:rPr>
              <w:t>;</w:t>
            </w:r>
            <w:r w:rsidRPr="00F7760C">
              <w:rPr>
                <w:sz w:val="20"/>
                <w:szCs w:val="20"/>
              </w:rPr>
              <w:t>王凯</w:t>
            </w:r>
            <w:r w:rsidRPr="00F7760C">
              <w:rPr>
                <w:sz w:val="20"/>
                <w:szCs w:val="20"/>
              </w:rPr>
              <w:t>;</w:t>
            </w:r>
            <w:r w:rsidRPr="00F7760C">
              <w:rPr>
                <w:sz w:val="20"/>
                <w:szCs w:val="20"/>
              </w:rPr>
              <w:t>孙东辉</w:t>
            </w:r>
          </w:p>
        </w:tc>
        <w:tc>
          <w:tcPr>
            <w:tcW w:w="316" w:type="dxa"/>
            <w:tcBorders>
              <w:top w:val="single" w:sz="4" w:space="0" w:color="auto"/>
              <w:left w:val="single" w:sz="4" w:space="0" w:color="auto"/>
              <w:bottom w:val="single" w:sz="4" w:space="0" w:color="auto"/>
              <w:right w:val="single" w:sz="4" w:space="0" w:color="auto"/>
            </w:tcBorders>
            <w:vAlign w:val="center"/>
          </w:tcPr>
          <w:p w14:paraId="1A0CEA90" w14:textId="77777777" w:rsidR="00F431B0" w:rsidRPr="00F7760C" w:rsidRDefault="00B23998"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sz w:val="20"/>
                <w:szCs w:val="20"/>
              </w:rPr>
              <w:t>18</w:t>
            </w:r>
          </w:p>
        </w:tc>
        <w:tc>
          <w:tcPr>
            <w:tcW w:w="528" w:type="dxa"/>
            <w:tcBorders>
              <w:top w:val="single" w:sz="4" w:space="0" w:color="auto"/>
              <w:left w:val="single" w:sz="4" w:space="0" w:color="auto"/>
              <w:bottom w:val="single" w:sz="4" w:space="0" w:color="auto"/>
              <w:right w:val="single" w:sz="4" w:space="0" w:color="auto"/>
            </w:tcBorders>
            <w:vAlign w:val="center"/>
          </w:tcPr>
          <w:p w14:paraId="7C8F4810" w14:textId="77777777" w:rsidR="00F431B0" w:rsidRPr="00F7760C" w:rsidRDefault="00F431B0"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hint="eastAsia"/>
                <w:sz w:val="20"/>
                <w:szCs w:val="20"/>
              </w:rPr>
              <w:t>EI</w:t>
            </w:r>
          </w:p>
        </w:tc>
        <w:tc>
          <w:tcPr>
            <w:tcW w:w="649" w:type="dxa"/>
            <w:tcBorders>
              <w:top w:val="single" w:sz="4" w:space="0" w:color="auto"/>
              <w:left w:val="single" w:sz="4" w:space="0" w:color="auto"/>
              <w:bottom w:val="single" w:sz="4" w:space="0" w:color="auto"/>
              <w:right w:val="single" w:sz="8" w:space="0" w:color="auto"/>
            </w:tcBorders>
            <w:vAlign w:val="center"/>
          </w:tcPr>
          <w:p w14:paraId="1FCC7F08" w14:textId="77777777" w:rsidR="00F431B0" w:rsidRPr="00F7760C" w:rsidRDefault="00F431B0"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hint="eastAsia"/>
                <w:sz w:val="20"/>
                <w:szCs w:val="20"/>
              </w:rPr>
              <w:t>/</w:t>
            </w:r>
          </w:p>
        </w:tc>
        <w:tc>
          <w:tcPr>
            <w:tcW w:w="495" w:type="dxa"/>
            <w:tcBorders>
              <w:top w:val="single" w:sz="4" w:space="0" w:color="auto"/>
              <w:left w:val="single" w:sz="4" w:space="0" w:color="auto"/>
              <w:bottom w:val="single" w:sz="4" w:space="0" w:color="auto"/>
              <w:right w:val="single" w:sz="8" w:space="0" w:color="auto"/>
            </w:tcBorders>
            <w:vAlign w:val="center"/>
          </w:tcPr>
          <w:p w14:paraId="03321B12" w14:textId="77777777" w:rsidR="00F431B0" w:rsidRPr="00F7760C" w:rsidRDefault="00F05DAD"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hint="eastAsia"/>
                <w:sz w:val="20"/>
                <w:szCs w:val="20"/>
              </w:rPr>
              <w:t>/</w:t>
            </w:r>
          </w:p>
        </w:tc>
      </w:tr>
      <w:tr w:rsidR="00324E32" w:rsidRPr="00F431B0" w14:paraId="1D4745CD" w14:textId="77777777" w:rsidTr="00324E32">
        <w:trPr>
          <w:trHeight w:val="1765"/>
          <w:jc w:val="center"/>
        </w:trPr>
        <w:tc>
          <w:tcPr>
            <w:tcW w:w="2072" w:type="dxa"/>
            <w:tcBorders>
              <w:top w:val="single" w:sz="4" w:space="0" w:color="auto"/>
              <w:left w:val="single" w:sz="8" w:space="0" w:color="auto"/>
              <w:bottom w:val="single" w:sz="4" w:space="0" w:color="auto"/>
              <w:right w:val="single" w:sz="4" w:space="0" w:color="auto"/>
            </w:tcBorders>
            <w:vAlign w:val="center"/>
          </w:tcPr>
          <w:p w14:paraId="5C12E304" w14:textId="77777777" w:rsidR="009E334F" w:rsidRPr="00F7760C" w:rsidRDefault="009E334F" w:rsidP="00324E32">
            <w:pPr>
              <w:snapToGrid w:val="0"/>
              <w:spacing w:line="200" w:lineRule="exact"/>
              <w:rPr>
                <w:color w:val="000000"/>
                <w:sz w:val="20"/>
                <w:szCs w:val="20"/>
              </w:rPr>
            </w:pPr>
            <w:r w:rsidRPr="00F7760C">
              <w:rPr>
                <w:sz w:val="20"/>
                <w:szCs w:val="20"/>
              </w:rPr>
              <w:t>Three-dimensional visualization and quantitative characterization of coal fracture dynamic evolution under uniaxial and triaxial compression based on μCT scanning</w:t>
            </w:r>
            <w:r w:rsidR="00F431B0" w:rsidRPr="00F7760C">
              <w:rPr>
                <w:rFonts w:hint="eastAsia"/>
                <w:sz w:val="20"/>
                <w:szCs w:val="20"/>
              </w:rPr>
              <w:t>/Fuel</w:t>
            </w:r>
          </w:p>
        </w:tc>
        <w:tc>
          <w:tcPr>
            <w:tcW w:w="1328" w:type="dxa"/>
            <w:tcBorders>
              <w:top w:val="single" w:sz="4" w:space="0" w:color="auto"/>
              <w:left w:val="single" w:sz="4" w:space="0" w:color="auto"/>
              <w:bottom w:val="single" w:sz="4" w:space="0" w:color="auto"/>
              <w:right w:val="single" w:sz="4" w:space="0" w:color="auto"/>
            </w:tcBorders>
            <w:vAlign w:val="center"/>
          </w:tcPr>
          <w:p w14:paraId="5B9C015E" w14:textId="77777777" w:rsidR="009E334F" w:rsidRPr="00F7760C" w:rsidRDefault="009E334F" w:rsidP="00324E32">
            <w:pPr>
              <w:snapToGrid w:val="0"/>
              <w:spacing w:line="200" w:lineRule="exact"/>
              <w:jc w:val="center"/>
              <w:rPr>
                <w:color w:val="000000"/>
                <w:sz w:val="20"/>
                <w:szCs w:val="20"/>
              </w:rPr>
            </w:pPr>
            <w:r w:rsidRPr="00F7760C">
              <w:rPr>
                <w:sz w:val="20"/>
                <w:szCs w:val="20"/>
              </w:rPr>
              <w:t>2020, 262: 116568</w:t>
            </w:r>
          </w:p>
        </w:tc>
        <w:tc>
          <w:tcPr>
            <w:tcW w:w="1017" w:type="dxa"/>
            <w:tcBorders>
              <w:top w:val="single" w:sz="4" w:space="0" w:color="auto"/>
              <w:left w:val="single" w:sz="4" w:space="0" w:color="auto"/>
              <w:bottom w:val="single" w:sz="4" w:space="0" w:color="auto"/>
              <w:right w:val="single" w:sz="4" w:space="0" w:color="auto"/>
            </w:tcBorders>
            <w:vAlign w:val="center"/>
          </w:tcPr>
          <w:p w14:paraId="0AED6917" w14:textId="77777777" w:rsidR="009E334F" w:rsidRPr="00F7760C" w:rsidRDefault="00F05DAD"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hint="eastAsia"/>
                <w:sz w:val="20"/>
                <w:szCs w:val="20"/>
              </w:rPr>
              <w:t>20200215</w:t>
            </w:r>
          </w:p>
        </w:tc>
        <w:tc>
          <w:tcPr>
            <w:tcW w:w="915" w:type="dxa"/>
            <w:tcBorders>
              <w:top w:val="single" w:sz="4" w:space="0" w:color="auto"/>
              <w:left w:val="single" w:sz="4" w:space="0" w:color="auto"/>
              <w:bottom w:val="single" w:sz="4" w:space="0" w:color="auto"/>
              <w:right w:val="single" w:sz="4" w:space="0" w:color="auto"/>
            </w:tcBorders>
            <w:vAlign w:val="center"/>
          </w:tcPr>
          <w:p w14:paraId="50E54716" w14:textId="77777777" w:rsidR="009E334F" w:rsidRPr="00F7760C" w:rsidRDefault="00F05DAD"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sz w:val="20"/>
                <w:szCs w:val="20"/>
              </w:rPr>
              <w:t>魏建平</w:t>
            </w:r>
          </w:p>
        </w:tc>
        <w:tc>
          <w:tcPr>
            <w:tcW w:w="865" w:type="dxa"/>
            <w:tcBorders>
              <w:top w:val="single" w:sz="4" w:space="0" w:color="auto"/>
              <w:left w:val="single" w:sz="4" w:space="0" w:color="auto"/>
              <w:bottom w:val="single" w:sz="4" w:space="0" w:color="auto"/>
              <w:right w:val="single" w:sz="4" w:space="0" w:color="auto"/>
            </w:tcBorders>
            <w:vAlign w:val="center"/>
          </w:tcPr>
          <w:p w14:paraId="06E4E585" w14:textId="77777777" w:rsidR="009E334F" w:rsidRPr="00F7760C" w:rsidRDefault="00F05DAD"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hint="eastAsia"/>
                <w:sz w:val="20"/>
                <w:szCs w:val="20"/>
              </w:rPr>
              <w:t>李莹莹</w:t>
            </w:r>
          </w:p>
        </w:tc>
        <w:tc>
          <w:tcPr>
            <w:tcW w:w="1873" w:type="dxa"/>
            <w:tcBorders>
              <w:top w:val="single" w:sz="4" w:space="0" w:color="auto"/>
              <w:left w:val="single" w:sz="4" w:space="0" w:color="auto"/>
              <w:bottom w:val="single" w:sz="4" w:space="0" w:color="auto"/>
              <w:right w:val="single" w:sz="4" w:space="0" w:color="auto"/>
            </w:tcBorders>
            <w:vAlign w:val="center"/>
          </w:tcPr>
          <w:p w14:paraId="1645E095" w14:textId="77777777" w:rsidR="009E334F" w:rsidRPr="00F7760C" w:rsidRDefault="009E334F" w:rsidP="00324E32">
            <w:pPr>
              <w:snapToGrid w:val="0"/>
              <w:spacing w:line="200" w:lineRule="exact"/>
              <w:jc w:val="left"/>
              <w:rPr>
                <w:color w:val="000000"/>
                <w:sz w:val="20"/>
                <w:szCs w:val="20"/>
              </w:rPr>
            </w:pPr>
            <w:r w:rsidRPr="00F7760C">
              <w:rPr>
                <w:sz w:val="20"/>
                <w:szCs w:val="20"/>
              </w:rPr>
              <w:t>李莹莹</w:t>
            </w:r>
            <w:r w:rsidRPr="00F7760C">
              <w:rPr>
                <w:sz w:val="20"/>
                <w:szCs w:val="20"/>
              </w:rPr>
              <w:t>;</w:t>
            </w:r>
            <w:r w:rsidRPr="00F7760C">
              <w:rPr>
                <w:sz w:val="20"/>
                <w:szCs w:val="20"/>
              </w:rPr>
              <w:t>崔洪庆</w:t>
            </w:r>
            <w:r w:rsidRPr="00F7760C">
              <w:rPr>
                <w:sz w:val="20"/>
                <w:szCs w:val="20"/>
              </w:rPr>
              <w:t>;</w:t>
            </w:r>
            <w:r w:rsidRPr="00F7760C">
              <w:rPr>
                <w:sz w:val="20"/>
                <w:szCs w:val="20"/>
              </w:rPr>
              <w:t>张平</w:t>
            </w:r>
            <w:r w:rsidRPr="00F7760C">
              <w:rPr>
                <w:sz w:val="20"/>
                <w:szCs w:val="20"/>
              </w:rPr>
              <w:t>;</w:t>
            </w:r>
            <w:r w:rsidRPr="00F7760C">
              <w:rPr>
                <w:sz w:val="20"/>
                <w:szCs w:val="20"/>
              </w:rPr>
              <w:t>王登科</w:t>
            </w:r>
            <w:r w:rsidRPr="00F7760C">
              <w:rPr>
                <w:sz w:val="20"/>
                <w:szCs w:val="20"/>
              </w:rPr>
              <w:t>;</w:t>
            </w:r>
            <w:r w:rsidRPr="00F7760C">
              <w:rPr>
                <w:sz w:val="20"/>
                <w:szCs w:val="20"/>
              </w:rPr>
              <w:t>魏建平</w:t>
            </w:r>
          </w:p>
        </w:tc>
        <w:tc>
          <w:tcPr>
            <w:tcW w:w="316" w:type="dxa"/>
            <w:tcBorders>
              <w:top w:val="single" w:sz="4" w:space="0" w:color="auto"/>
              <w:left w:val="single" w:sz="4" w:space="0" w:color="auto"/>
              <w:bottom w:val="single" w:sz="4" w:space="0" w:color="auto"/>
              <w:right w:val="single" w:sz="4" w:space="0" w:color="auto"/>
            </w:tcBorders>
            <w:vAlign w:val="center"/>
          </w:tcPr>
          <w:p w14:paraId="11C56FA0" w14:textId="77777777" w:rsidR="009E334F" w:rsidRPr="00F7760C" w:rsidRDefault="00F05DAD"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hint="eastAsia"/>
                <w:sz w:val="20"/>
                <w:szCs w:val="20"/>
              </w:rPr>
              <w:t>0</w:t>
            </w:r>
          </w:p>
        </w:tc>
        <w:tc>
          <w:tcPr>
            <w:tcW w:w="528" w:type="dxa"/>
            <w:tcBorders>
              <w:top w:val="single" w:sz="4" w:space="0" w:color="auto"/>
              <w:left w:val="single" w:sz="4" w:space="0" w:color="auto"/>
              <w:bottom w:val="single" w:sz="4" w:space="0" w:color="auto"/>
              <w:right w:val="single" w:sz="4" w:space="0" w:color="auto"/>
            </w:tcBorders>
            <w:vAlign w:val="center"/>
          </w:tcPr>
          <w:p w14:paraId="5E580924" w14:textId="77777777" w:rsidR="009E334F" w:rsidRPr="00F7760C" w:rsidRDefault="00F05DAD"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hint="eastAsia"/>
                <w:sz w:val="20"/>
                <w:szCs w:val="20"/>
              </w:rPr>
              <w:t>SCI</w:t>
            </w:r>
          </w:p>
        </w:tc>
        <w:tc>
          <w:tcPr>
            <w:tcW w:w="649" w:type="dxa"/>
            <w:tcBorders>
              <w:top w:val="single" w:sz="4" w:space="0" w:color="auto"/>
              <w:left w:val="single" w:sz="4" w:space="0" w:color="auto"/>
              <w:bottom w:val="single" w:sz="4" w:space="0" w:color="auto"/>
              <w:right w:val="single" w:sz="8" w:space="0" w:color="auto"/>
            </w:tcBorders>
            <w:vAlign w:val="center"/>
          </w:tcPr>
          <w:p w14:paraId="726396DF" w14:textId="77777777" w:rsidR="009E334F" w:rsidRPr="00F7760C" w:rsidRDefault="00F05DAD"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hint="eastAsia"/>
                <w:sz w:val="20"/>
                <w:szCs w:val="20"/>
              </w:rPr>
              <w:t>1</w:t>
            </w:r>
          </w:p>
        </w:tc>
        <w:tc>
          <w:tcPr>
            <w:tcW w:w="495" w:type="dxa"/>
            <w:tcBorders>
              <w:top w:val="single" w:sz="4" w:space="0" w:color="auto"/>
              <w:left w:val="single" w:sz="4" w:space="0" w:color="auto"/>
              <w:bottom w:val="single" w:sz="4" w:space="0" w:color="auto"/>
              <w:right w:val="single" w:sz="8" w:space="0" w:color="auto"/>
            </w:tcBorders>
            <w:vAlign w:val="center"/>
          </w:tcPr>
          <w:p w14:paraId="719FDF52" w14:textId="77777777" w:rsidR="009E334F" w:rsidRPr="00F7760C" w:rsidRDefault="00F05DAD"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hint="eastAsia"/>
                <w:sz w:val="20"/>
                <w:szCs w:val="20"/>
              </w:rPr>
              <w:t>/</w:t>
            </w:r>
          </w:p>
        </w:tc>
      </w:tr>
      <w:tr w:rsidR="00324E32" w:rsidRPr="00F431B0" w14:paraId="24B518D1" w14:textId="77777777" w:rsidTr="00324E32">
        <w:trPr>
          <w:trHeight w:val="1237"/>
          <w:jc w:val="center"/>
        </w:trPr>
        <w:tc>
          <w:tcPr>
            <w:tcW w:w="2072" w:type="dxa"/>
            <w:tcBorders>
              <w:top w:val="single" w:sz="4" w:space="0" w:color="auto"/>
              <w:left w:val="single" w:sz="8" w:space="0" w:color="auto"/>
              <w:bottom w:val="single" w:sz="4" w:space="0" w:color="auto"/>
              <w:right w:val="single" w:sz="4" w:space="0" w:color="auto"/>
            </w:tcBorders>
            <w:vAlign w:val="center"/>
          </w:tcPr>
          <w:p w14:paraId="524D8A6F" w14:textId="77777777" w:rsidR="009E334F" w:rsidRPr="00F7760C" w:rsidRDefault="009E334F" w:rsidP="00324E32">
            <w:pPr>
              <w:snapToGrid w:val="0"/>
              <w:spacing w:line="200" w:lineRule="exact"/>
              <w:rPr>
                <w:color w:val="000000"/>
                <w:sz w:val="20"/>
                <w:szCs w:val="20"/>
              </w:rPr>
            </w:pPr>
            <w:r w:rsidRPr="00F7760C">
              <w:rPr>
                <w:sz w:val="20"/>
                <w:szCs w:val="20"/>
              </w:rPr>
              <w:t>Application of coal-powder borehole-sealing material in borehole-sealing engineering</w:t>
            </w:r>
            <w:r w:rsidR="009E3D8E" w:rsidRPr="00F7760C">
              <w:rPr>
                <w:rFonts w:hint="eastAsia"/>
                <w:sz w:val="20"/>
                <w:szCs w:val="20"/>
              </w:rPr>
              <w:t>/</w:t>
            </w:r>
            <w:r w:rsidR="009E3D8E" w:rsidRPr="00F7760C">
              <w:rPr>
                <w:sz w:val="20"/>
                <w:szCs w:val="20"/>
              </w:rPr>
              <w:t xml:space="preserve"> Emerging Materials Research</w:t>
            </w:r>
          </w:p>
        </w:tc>
        <w:tc>
          <w:tcPr>
            <w:tcW w:w="1328" w:type="dxa"/>
            <w:tcBorders>
              <w:top w:val="single" w:sz="4" w:space="0" w:color="auto"/>
              <w:left w:val="single" w:sz="4" w:space="0" w:color="auto"/>
              <w:bottom w:val="single" w:sz="4" w:space="0" w:color="auto"/>
              <w:right w:val="single" w:sz="4" w:space="0" w:color="auto"/>
            </w:tcBorders>
            <w:vAlign w:val="center"/>
          </w:tcPr>
          <w:p w14:paraId="03C4B0AD" w14:textId="77777777" w:rsidR="009E334F" w:rsidRPr="00F7760C" w:rsidRDefault="009E334F" w:rsidP="00324E32">
            <w:pPr>
              <w:snapToGrid w:val="0"/>
              <w:spacing w:line="200" w:lineRule="exact"/>
              <w:jc w:val="center"/>
              <w:rPr>
                <w:color w:val="000000"/>
                <w:sz w:val="20"/>
                <w:szCs w:val="20"/>
              </w:rPr>
            </w:pPr>
            <w:r w:rsidRPr="00F7760C">
              <w:rPr>
                <w:sz w:val="20"/>
                <w:szCs w:val="20"/>
              </w:rPr>
              <w:t>2019</w:t>
            </w:r>
            <w:r w:rsidR="00F05DAD" w:rsidRPr="00F7760C">
              <w:rPr>
                <w:rFonts w:hint="eastAsia"/>
                <w:sz w:val="20"/>
                <w:szCs w:val="20"/>
              </w:rPr>
              <w:t>年</w:t>
            </w:r>
            <w:r w:rsidRPr="00F7760C">
              <w:rPr>
                <w:sz w:val="20"/>
                <w:szCs w:val="20"/>
              </w:rPr>
              <w:t>8</w:t>
            </w:r>
            <w:r w:rsidR="00F05DAD" w:rsidRPr="00F7760C">
              <w:rPr>
                <w:rFonts w:hint="eastAsia"/>
                <w:sz w:val="20"/>
                <w:szCs w:val="20"/>
              </w:rPr>
              <w:t>卷</w:t>
            </w:r>
            <w:r w:rsidRPr="00F7760C">
              <w:rPr>
                <w:sz w:val="20"/>
                <w:szCs w:val="20"/>
              </w:rPr>
              <w:t>290-296</w:t>
            </w:r>
            <w:r w:rsidR="00F05DAD" w:rsidRPr="00F7760C">
              <w:rPr>
                <w:rFonts w:hint="eastAsia"/>
                <w:sz w:val="20"/>
                <w:szCs w:val="20"/>
              </w:rPr>
              <w:t>页</w:t>
            </w:r>
          </w:p>
        </w:tc>
        <w:tc>
          <w:tcPr>
            <w:tcW w:w="1017" w:type="dxa"/>
            <w:tcBorders>
              <w:top w:val="single" w:sz="4" w:space="0" w:color="auto"/>
              <w:left w:val="single" w:sz="4" w:space="0" w:color="auto"/>
              <w:bottom w:val="single" w:sz="4" w:space="0" w:color="auto"/>
              <w:right w:val="single" w:sz="4" w:space="0" w:color="auto"/>
            </w:tcBorders>
            <w:vAlign w:val="center"/>
          </w:tcPr>
          <w:p w14:paraId="2BBA82FD" w14:textId="77777777" w:rsidR="009E334F" w:rsidRPr="00F7760C" w:rsidRDefault="009E3D8E"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hint="eastAsia"/>
                <w:sz w:val="20"/>
                <w:szCs w:val="20"/>
              </w:rPr>
              <w:t>20190601</w:t>
            </w:r>
          </w:p>
        </w:tc>
        <w:tc>
          <w:tcPr>
            <w:tcW w:w="915" w:type="dxa"/>
            <w:tcBorders>
              <w:top w:val="single" w:sz="4" w:space="0" w:color="auto"/>
              <w:left w:val="single" w:sz="4" w:space="0" w:color="auto"/>
              <w:bottom w:val="single" w:sz="4" w:space="0" w:color="auto"/>
              <w:right w:val="single" w:sz="4" w:space="0" w:color="auto"/>
            </w:tcBorders>
            <w:vAlign w:val="center"/>
          </w:tcPr>
          <w:p w14:paraId="2D3FE8D8" w14:textId="77777777" w:rsidR="009E334F" w:rsidRPr="00F7760C" w:rsidRDefault="009E3D8E"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hint="eastAsia"/>
                <w:sz w:val="20"/>
                <w:szCs w:val="20"/>
              </w:rPr>
              <w:t>李辉</w:t>
            </w:r>
          </w:p>
        </w:tc>
        <w:tc>
          <w:tcPr>
            <w:tcW w:w="865" w:type="dxa"/>
            <w:tcBorders>
              <w:top w:val="single" w:sz="4" w:space="0" w:color="auto"/>
              <w:left w:val="single" w:sz="4" w:space="0" w:color="auto"/>
              <w:bottom w:val="single" w:sz="4" w:space="0" w:color="auto"/>
              <w:right w:val="single" w:sz="4" w:space="0" w:color="auto"/>
            </w:tcBorders>
            <w:vAlign w:val="center"/>
          </w:tcPr>
          <w:p w14:paraId="07D48482" w14:textId="77777777" w:rsidR="009E334F" w:rsidRPr="00F7760C" w:rsidRDefault="009E3D8E"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hint="eastAsia"/>
                <w:sz w:val="20"/>
                <w:szCs w:val="20"/>
              </w:rPr>
              <w:t>李辉</w:t>
            </w:r>
          </w:p>
        </w:tc>
        <w:tc>
          <w:tcPr>
            <w:tcW w:w="1873" w:type="dxa"/>
            <w:tcBorders>
              <w:top w:val="single" w:sz="4" w:space="0" w:color="auto"/>
              <w:left w:val="single" w:sz="4" w:space="0" w:color="auto"/>
              <w:bottom w:val="single" w:sz="4" w:space="0" w:color="auto"/>
              <w:right w:val="single" w:sz="4" w:space="0" w:color="auto"/>
            </w:tcBorders>
            <w:vAlign w:val="center"/>
          </w:tcPr>
          <w:p w14:paraId="7EEC2120" w14:textId="77777777" w:rsidR="009E334F" w:rsidRPr="00F7760C" w:rsidRDefault="009E334F" w:rsidP="00324E32">
            <w:pPr>
              <w:snapToGrid w:val="0"/>
              <w:spacing w:line="200" w:lineRule="exact"/>
              <w:jc w:val="left"/>
              <w:rPr>
                <w:color w:val="000000"/>
                <w:sz w:val="20"/>
                <w:szCs w:val="20"/>
              </w:rPr>
            </w:pPr>
            <w:r w:rsidRPr="00F7760C">
              <w:rPr>
                <w:sz w:val="20"/>
                <w:szCs w:val="20"/>
              </w:rPr>
              <w:t>李辉</w:t>
            </w:r>
            <w:r w:rsidRPr="00F7760C">
              <w:rPr>
                <w:sz w:val="20"/>
                <w:szCs w:val="20"/>
              </w:rPr>
              <w:t>;</w:t>
            </w:r>
            <w:r w:rsidRPr="00F7760C">
              <w:rPr>
                <w:sz w:val="20"/>
                <w:szCs w:val="20"/>
              </w:rPr>
              <w:t>郭绍帅</w:t>
            </w:r>
            <w:r w:rsidRPr="00F7760C">
              <w:rPr>
                <w:sz w:val="20"/>
                <w:szCs w:val="20"/>
              </w:rPr>
              <w:t>;</w:t>
            </w:r>
            <w:r w:rsidRPr="00F7760C">
              <w:rPr>
                <w:sz w:val="20"/>
                <w:szCs w:val="20"/>
              </w:rPr>
              <w:t>陈海栋</w:t>
            </w:r>
          </w:p>
        </w:tc>
        <w:tc>
          <w:tcPr>
            <w:tcW w:w="316" w:type="dxa"/>
            <w:tcBorders>
              <w:top w:val="single" w:sz="4" w:space="0" w:color="auto"/>
              <w:left w:val="single" w:sz="4" w:space="0" w:color="auto"/>
              <w:bottom w:val="single" w:sz="4" w:space="0" w:color="auto"/>
              <w:right w:val="single" w:sz="4" w:space="0" w:color="auto"/>
            </w:tcBorders>
            <w:vAlign w:val="center"/>
          </w:tcPr>
          <w:p w14:paraId="43BFC7C7" w14:textId="77777777" w:rsidR="009E334F" w:rsidRPr="00F7760C" w:rsidRDefault="009E3D8E"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hint="eastAsia"/>
                <w:sz w:val="20"/>
                <w:szCs w:val="20"/>
              </w:rPr>
              <w:t>1</w:t>
            </w:r>
          </w:p>
        </w:tc>
        <w:tc>
          <w:tcPr>
            <w:tcW w:w="528" w:type="dxa"/>
            <w:tcBorders>
              <w:top w:val="single" w:sz="4" w:space="0" w:color="auto"/>
              <w:left w:val="single" w:sz="4" w:space="0" w:color="auto"/>
              <w:bottom w:val="single" w:sz="4" w:space="0" w:color="auto"/>
              <w:right w:val="single" w:sz="4" w:space="0" w:color="auto"/>
            </w:tcBorders>
            <w:vAlign w:val="center"/>
          </w:tcPr>
          <w:p w14:paraId="2F600093" w14:textId="77777777" w:rsidR="009E334F" w:rsidRPr="00F7760C" w:rsidRDefault="009E3D8E"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hint="eastAsia"/>
                <w:sz w:val="20"/>
                <w:szCs w:val="20"/>
              </w:rPr>
              <w:t>SCI</w:t>
            </w:r>
          </w:p>
        </w:tc>
        <w:tc>
          <w:tcPr>
            <w:tcW w:w="649" w:type="dxa"/>
            <w:tcBorders>
              <w:top w:val="single" w:sz="4" w:space="0" w:color="auto"/>
              <w:left w:val="single" w:sz="4" w:space="0" w:color="auto"/>
              <w:bottom w:val="single" w:sz="4" w:space="0" w:color="auto"/>
              <w:right w:val="single" w:sz="8" w:space="0" w:color="auto"/>
            </w:tcBorders>
            <w:vAlign w:val="center"/>
          </w:tcPr>
          <w:p w14:paraId="1102D4BB" w14:textId="77777777" w:rsidR="009E334F" w:rsidRPr="00F7760C" w:rsidRDefault="009E3D8E"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hint="eastAsia"/>
                <w:sz w:val="20"/>
                <w:szCs w:val="20"/>
              </w:rPr>
              <w:t>4</w:t>
            </w:r>
          </w:p>
        </w:tc>
        <w:tc>
          <w:tcPr>
            <w:tcW w:w="495" w:type="dxa"/>
            <w:tcBorders>
              <w:top w:val="single" w:sz="4" w:space="0" w:color="auto"/>
              <w:left w:val="single" w:sz="4" w:space="0" w:color="auto"/>
              <w:bottom w:val="single" w:sz="4" w:space="0" w:color="auto"/>
              <w:right w:val="single" w:sz="8" w:space="0" w:color="auto"/>
            </w:tcBorders>
            <w:vAlign w:val="center"/>
          </w:tcPr>
          <w:p w14:paraId="34A7CECB" w14:textId="77777777" w:rsidR="009E334F" w:rsidRPr="00F7760C" w:rsidRDefault="009E3D8E"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hint="eastAsia"/>
                <w:sz w:val="20"/>
                <w:szCs w:val="20"/>
              </w:rPr>
              <w:t>/</w:t>
            </w:r>
          </w:p>
        </w:tc>
      </w:tr>
      <w:tr w:rsidR="00324E32" w:rsidRPr="00F431B0" w14:paraId="3E503E38" w14:textId="77777777" w:rsidTr="00324E32">
        <w:trPr>
          <w:trHeight w:val="999"/>
          <w:jc w:val="center"/>
        </w:trPr>
        <w:tc>
          <w:tcPr>
            <w:tcW w:w="2072" w:type="dxa"/>
            <w:tcBorders>
              <w:top w:val="single" w:sz="4" w:space="0" w:color="auto"/>
              <w:left w:val="single" w:sz="8" w:space="0" w:color="auto"/>
              <w:bottom w:val="single" w:sz="4" w:space="0" w:color="auto"/>
              <w:right w:val="single" w:sz="4" w:space="0" w:color="auto"/>
            </w:tcBorders>
            <w:vAlign w:val="center"/>
          </w:tcPr>
          <w:p w14:paraId="5285BFF3" w14:textId="77777777" w:rsidR="009E334F" w:rsidRPr="00F7760C" w:rsidRDefault="009E334F" w:rsidP="00324E32">
            <w:pPr>
              <w:snapToGrid w:val="0"/>
              <w:spacing w:line="200" w:lineRule="exact"/>
              <w:rPr>
                <w:color w:val="000000"/>
                <w:sz w:val="20"/>
                <w:szCs w:val="20"/>
              </w:rPr>
            </w:pPr>
            <w:r w:rsidRPr="00F7760C">
              <w:rPr>
                <w:sz w:val="20"/>
                <w:szCs w:val="20"/>
              </w:rPr>
              <w:t>Preparation and Sealing Performance of a New Coal Dust Polymer Composite Sealing Material</w:t>
            </w:r>
            <w:r w:rsidR="00050365" w:rsidRPr="00F7760C">
              <w:rPr>
                <w:rFonts w:hint="eastAsia"/>
                <w:sz w:val="20"/>
                <w:szCs w:val="20"/>
              </w:rPr>
              <w:t>/</w:t>
            </w:r>
            <w:r w:rsidR="00050365" w:rsidRPr="00F7760C">
              <w:rPr>
                <w:sz w:val="20"/>
                <w:szCs w:val="20"/>
              </w:rPr>
              <w:t xml:space="preserve"> Advances in Materials Science and Engineering</w:t>
            </w:r>
          </w:p>
        </w:tc>
        <w:tc>
          <w:tcPr>
            <w:tcW w:w="1328" w:type="dxa"/>
            <w:tcBorders>
              <w:top w:val="single" w:sz="4" w:space="0" w:color="auto"/>
              <w:left w:val="single" w:sz="4" w:space="0" w:color="auto"/>
              <w:bottom w:val="single" w:sz="4" w:space="0" w:color="auto"/>
              <w:right w:val="single" w:sz="4" w:space="0" w:color="auto"/>
            </w:tcBorders>
            <w:vAlign w:val="center"/>
          </w:tcPr>
          <w:p w14:paraId="7021A5B1" w14:textId="77777777" w:rsidR="009E334F" w:rsidRPr="00F7760C" w:rsidRDefault="00050365" w:rsidP="00324E32">
            <w:pPr>
              <w:snapToGrid w:val="0"/>
              <w:spacing w:line="200" w:lineRule="exact"/>
              <w:jc w:val="center"/>
              <w:rPr>
                <w:color w:val="000000"/>
                <w:sz w:val="20"/>
                <w:szCs w:val="20"/>
              </w:rPr>
            </w:pPr>
            <w:r w:rsidRPr="00F7760C">
              <w:rPr>
                <w:sz w:val="20"/>
                <w:szCs w:val="20"/>
              </w:rPr>
              <w:t>2018</w:t>
            </w:r>
            <w:r w:rsidRPr="00F7760C">
              <w:rPr>
                <w:rFonts w:hint="eastAsia"/>
                <w:sz w:val="20"/>
                <w:szCs w:val="20"/>
              </w:rPr>
              <w:t>年</w:t>
            </w:r>
            <w:r w:rsidRPr="00F7760C">
              <w:rPr>
                <w:sz w:val="20"/>
                <w:szCs w:val="20"/>
              </w:rPr>
              <w:t>2018</w:t>
            </w:r>
            <w:r w:rsidRPr="00F7760C">
              <w:rPr>
                <w:rFonts w:hint="eastAsia"/>
                <w:sz w:val="20"/>
                <w:szCs w:val="20"/>
              </w:rPr>
              <w:t>卷</w:t>
            </w:r>
            <w:r w:rsidR="009E334F" w:rsidRPr="00F7760C">
              <w:rPr>
                <w:sz w:val="20"/>
                <w:szCs w:val="20"/>
              </w:rPr>
              <w:t xml:space="preserve"> 8480913</w:t>
            </w:r>
          </w:p>
        </w:tc>
        <w:tc>
          <w:tcPr>
            <w:tcW w:w="1017" w:type="dxa"/>
            <w:tcBorders>
              <w:top w:val="single" w:sz="4" w:space="0" w:color="auto"/>
              <w:left w:val="single" w:sz="4" w:space="0" w:color="auto"/>
              <w:bottom w:val="single" w:sz="4" w:space="0" w:color="auto"/>
              <w:right w:val="single" w:sz="4" w:space="0" w:color="auto"/>
            </w:tcBorders>
            <w:vAlign w:val="center"/>
          </w:tcPr>
          <w:p w14:paraId="55DE5E07" w14:textId="77777777" w:rsidR="009E334F" w:rsidRPr="00F7760C" w:rsidRDefault="00050365"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hint="eastAsia"/>
                <w:sz w:val="20"/>
                <w:szCs w:val="20"/>
              </w:rPr>
              <w:t>2</w:t>
            </w:r>
            <w:r w:rsidRPr="00F7760C">
              <w:rPr>
                <w:rFonts w:ascii="Times New Roman" w:eastAsia="宋体" w:hAnsi="Times New Roman" w:cs="Times New Roman"/>
                <w:sz w:val="20"/>
                <w:szCs w:val="20"/>
              </w:rPr>
              <w:t>0180806</w:t>
            </w:r>
          </w:p>
        </w:tc>
        <w:tc>
          <w:tcPr>
            <w:tcW w:w="915" w:type="dxa"/>
            <w:tcBorders>
              <w:top w:val="single" w:sz="4" w:space="0" w:color="auto"/>
              <w:left w:val="single" w:sz="4" w:space="0" w:color="auto"/>
              <w:bottom w:val="single" w:sz="4" w:space="0" w:color="auto"/>
              <w:right w:val="single" w:sz="4" w:space="0" w:color="auto"/>
            </w:tcBorders>
            <w:vAlign w:val="center"/>
          </w:tcPr>
          <w:p w14:paraId="4ECA0D95" w14:textId="77777777" w:rsidR="009E334F" w:rsidRPr="00F7760C" w:rsidRDefault="00050365"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hint="eastAsia"/>
                <w:sz w:val="20"/>
                <w:szCs w:val="20"/>
              </w:rPr>
              <w:t>李波</w:t>
            </w:r>
          </w:p>
        </w:tc>
        <w:tc>
          <w:tcPr>
            <w:tcW w:w="865" w:type="dxa"/>
            <w:tcBorders>
              <w:top w:val="single" w:sz="4" w:space="0" w:color="auto"/>
              <w:left w:val="single" w:sz="4" w:space="0" w:color="auto"/>
              <w:bottom w:val="single" w:sz="4" w:space="0" w:color="auto"/>
              <w:right w:val="single" w:sz="4" w:space="0" w:color="auto"/>
            </w:tcBorders>
            <w:vAlign w:val="center"/>
          </w:tcPr>
          <w:p w14:paraId="3877DB34" w14:textId="77777777" w:rsidR="009E334F" w:rsidRPr="00F7760C" w:rsidRDefault="00050365"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hint="eastAsia"/>
                <w:sz w:val="20"/>
                <w:szCs w:val="20"/>
              </w:rPr>
              <w:t>李波</w:t>
            </w:r>
          </w:p>
        </w:tc>
        <w:tc>
          <w:tcPr>
            <w:tcW w:w="1873" w:type="dxa"/>
            <w:tcBorders>
              <w:top w:val="single" w:sz="4" w:space="0" w:color="auto"/>
              <w:left w:val="single" w:sz="4" w:space="0" w:color="auto"/>
              <w:bottom w:val="single" w:sz="4" w:space="0" w:color="auto"/>
              <w:right w:val="single" w:sz="4" w:space="0" w:color="auto"/>
            </w:tcBorders>
            <w:vAlign w:val="center"/>
          </w:tcPr>
          <w:p w14:paraId="69213E11" w14:textId="77777777" w:rsidR="009E334F" w:rsidRPr="00F7760C" w:rsidRDefault="009E334F" w:rsidP="00324E32">
            <w:pPr>
              <w:snapToGrid w:val="0"/>
              <w:spacing w:line="200" w:lineRule="exact"/>
              <w:jc w:val="left"/>
              <w:rPr>
                <w:color w:val="000000"/>
                <w:sz w:val="20"/>
                <w:szCs w:val="20"/>
              </w:rPr>
            </w:pPr>
            <w:r w:rsidRPr="00F7760C">
              <w:rPr>
                <w:sz w:val="20"/>
                <w:szCs w:val="20"/>
              </w:rPr>
              <w:t>李波</w:t>
            </w:r>
            <w:r w:rsidRPr="00F7760C">
              <w:rPr>
                <w:sz w:val="20"/>
                <w:szCs w:val="20"/>
              </w:rPr>
              <w:t>;</w:t>
            </w:r>
            <w:r w:rsidRPr="00F7760C">
              <w:rPr>
                <w:sz w:val="20"/>
                <w:szCs w:val="20"/>
              </w:rPr>
              <w:t>张钧祥</w:t>
            </w:r>
            <w:r w:rsidRPr="00F7760C">
              <w:rPr>
                <w:sz w:val="20"/>
                <w:szCs w:val="20"/>
              </w:rPr>
              <w:t>;</w:t>
            </w:r>
            <w:r w:rsidRPr="00F7760C">
              <w:rPr>
                <w:sz w:val="20"/>
                <w:szCs w:val="20"/>
              </w:rPr>
              <w:t>魏建平</w:t>
            </w:r>
            <w:r w:rsidRPr="00F7760C">
              <w:rPr>
                <w:sz w:val="20"/>
                <w:szCs w:val="20"/>
              </w:rPr>
              <w:t>;</w:t>
            </w:r>
            <w:r w:rsidRPr="00F7760C">
              <w:rPr>
                <w:sz w:val="20"/>
                <w:szCs w:val="20"/>
              </w:rPr>
              <w:t>张强</w:t>
            </w:r>
          </w:p>
        </w:tc>
        <w:tc>
          <w:tcPr>
            <w:tcW w:w="316" w:type="dxa"/>
            <w:tcBorders>
              <w:top w:val="single" w:sz="4" w:space="0" w:color="auto"/>
              <w:left w:val="single" w:sz="4" w:space="0" w:color="auto"/>
              <w:bottom w:val="single" w:sz="4" w:space="0" w:color="auto"/>
              <w:right w:val="single" w:sz="4" w:space="0" w:color="auto"/>
            </w:tcBorders>
            <w:vAlign w:val="center"/>
          </w:tcPr>
          <w:p w14:paraId="3B570CC2" w14:textId="77777777" w:rsidR="009E334F" w:rsidRPr="00F7760C" w:rsidRDefault="00B23998"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sz w:val="20"/>
                <w:szCs w:val="20"/>
              </w:rPr>
              <w:t>2</w:t>
            </w:r>
          </w:p>
        </w:tc>
        <w:tc>
          <w:tcPr>
            <w:tcW w:w="528" w:type="dxa"/>
            <w:tcBorders>
              <w:top w:val="single" w:sz="4" w:space="0" w:color="auto"/>
              <w:left w:val="single" w:sz="4" w:space="0" w:color="auto"/>
              <w:bottom w:val="single" w:sz="4" w:space="0" w:color="auto"/>
              <w:right w:val="single" w:sz="4" w:space="0" w:color="auto"/>
            </w:tcBorders>
            <w:vAlign w:val="center"/>
          </w:tcPr>
          <w:p w14:paraId="15914E9D" w14:textId="77777777" w:rsidR="009E334F" w:rsidRPr="00F7760C" w:rsidRDefault="00050365"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hint="eastAsia"/>
                <w:sz w:val="20"/>
                <w:szCs w:val="20"/>
              </w:rPr>
              <w:t>SCI</w:t>
            </w:r>
          </w:p>
        </w:tc>
        <w:tc>
          <w:tcPr>
            <w:tcW w:w="649" w:type="dxa"/>
            <w:tcBorders>
              <w:top w:val="single" w:sz="4" w:space="0" w:color="auto"/>
              <w:left w:val="single" w:sz="4" w:space="0" w:color="auto"/>
              <w:bottom w:val="single" w:sz="4" w:space="0" w:color="auto"/>
              <w:right w:val="single" w:sz="8" w:space="0" w:color="auto"/>
            </w:tcBorders>
            <w:vAlign w:val="center"/>
          </w:tcPr>
          <w:p w14:paraId="0281923D" w14:textId="77777777" w:rsidR="009E334F" w:rsidRPr="00F7760C" w:rsidRDefault="00050365"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hint="eastAsia"/>
                <w:sz w:val="20"/>
                <w:szCs w:val="20"/>
              </w:rPr>
              <w:t>4</w:t>
            </w:r>
          </w:p>
        </w:tc>
        <w:tc>
          <w:tcPr>
            <w:tcW w:w="495" w:type="dxa"/>
            <w:tcBorders>
              <w:top w:val="single" w:sz="4" w:space="0" w:color="auto"/>
              <w:left w:val="single" w:sz="4" w:space="0" w:color="auto"/>
              <w:bottom w:val="single" w:sz="4" w:space="0" w:color="auto"/>
              <w:right w:val="single" w:sz="8" w:space="0" w:color="auto"/>
            </w:tcBorders>
            <w:vAlign w:val="center"/>
          </w:tcPr>
          <w:p w14:paraId="3FD3E04A" w14:textId="77777777" w:rsidR="009E334F" w:rsidRPr="00F7760C" w:rsidRDefault="00050365"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hint="eastAsia"/>
                <w:sz w:val="20"/>
                <w:szCs w:val="20"/>
              </w:rPr>
              <w:t>/</w:t>
            </w:r>
          </w:p>
        </w:tc>
      </w:tr>
      <w:tr w:rsidR="00324E32" w:rsidRPr="00F431B0" w14:paraId="4EA5F03B" w14:textId="77777777" w:rsidTr="00324E32">
        <w:trPr>
          <w:trHeight w:val="2814"/>
          <w:jc w:val="center"/>
        </w:trPr>
        <w:tc>
          <w:tcPr>
            <w:tcW w:w="2072" w:type="dxa"/>
            <w:tcBorders>
              <w:top w:val="single" w:sz="4" w:space="0" w:color="auto"/>
              <w:left w:val="single" w:sz="8" w:space="0" w:color="auto"/>
              <w:bottom w:val="single" w:sz="4" w:space="0" w:color="auto"/>
              <w:right w:val="single" w:sz="4" w:space="0" w:color="auto"/>
            </w:tcBorders>
            <w:vAlign w:val="center"/>
          </w:tcPr>
          <w:p w14:paraId="276FB1D4" w14:textId="77777777" w:rsidR="009E334F" w:rsidRPr="00F7760C" w:rsidRDefault="009E334F" w:rsidP="00324E32">
            <w:pPr>
              <w:snapToGrid w:val="0"/>
              <w:spacing w:line="200" w:lineRule="exact"/>
              <w:rPr>
                <w:color w:val="000000"/>
                <w:sz w:val="20"/>
                <w:szCs w:val="20"/>
              </w:rPr>
            </w:pPr>
            <w:r w:rsidRPr="00F7760C">
              <w:rPr>
                <w:sz w:val="20"/>
                <w:szCs w:val="20"/>
              </w:rPr>
              <w:t>Research on the Reasonable Spacing of Holes in Gas Drainage along Coal Seams in Consideration of the Superimposed Effect of Drainage</w:t>
            </w:r>
            <w:r w:rsidR="00050365" w:rsidRPr="00F7760C">
              <w:rPr>
                <w:rFonts w:hint="eastAsia"/>
                <w:sz w:val="20"/>
                <w:szCs w:val="20"/>
              </w:rPr>
              <w:t>/</w:t>
            </w:r>
            <w:r w:rsidR="00050365" w:rsidRPr="00F7760C">
              <w:rPr>
                <w:sz w:val="20"/>
                <w:szCs w:val="20"/>
              </w:rPr>
              <w:t xml:space="preserve"> Journal of Engineering Science and Technology Review</w:t>
            </w:r>
          </w:p>
        </w:tc>
        <w:tc>
          <w:tcPr>
            <w:tcW w:w="1328" w:type="dxa"/>
            <w:tcBorders>
              <w:top w:val="single" w:sz="4" w:space="0" w:color="auto"/>
              <w:left w:val="single" w:sz="4" w:space="0" w:color="auto"/>
              <w:bottom w:val="single" w:sz="4" w:space="0" w:color="auto"/>
              <w:right w:val="single" w:sz="4" w:space="0" w:color="auto"/>
            </w:tcBorders>
            <w:vAlign w:val="center"/>
          </w:tcPr>
          <w:p w14:paraId="0305D06F" w14:textId="77777777" w:rsidR="009E334F" w:rsidRPr="00F7760C" w:rsidRDefault="009E334F" w:rsidP="00324E32">
            <w:pPr>
              <w:snapToGrid w:val="0"/>
              <w:spacing w:line="200" w:lineRule="exact"/>
              <w:jc w:val="center"/>
              <w:rPr>
                <w:color w:val="000000"/>
                <w:sz w:val="20"/>
                <w:szCs w:val="20"/>
              </w:rPr>
            </w:pPr>
            <w:r w:rsidRPr="00F7760C">
              <w:rPr>
                <w:sz w:val="20"/>
                <w:szCs w:val="20"/>
              </w:rPr>
              <w:t>2016</w:t>
            </w:r>
            <w:r w:rsidR="00050365" w:rsidRPr="00F7760C">
              <w:rPr>
                <w:rFonts w:hint="eastAsia"/>
                <w:sz w:val="20"/>
                <w:szCs w:val="20"/>
              </w:rPr>
              <w:t>年</w:t>
            </w:r>
            <w:r w:rsidRPr="00F7760C">
              <w:rPr>
                <w:sz w:val="20"/>
                <w:szCs w:val="20"/>
              </w:rPr>
              <w:t>9</w:t>
            </w:r>
            <w:r w:rsidR="00050365" w:rsidRPr="00F7760C">
              <w:rPr>
                <w:rFonts w:hint="eastAsia"/>
                <w:sz w:val="20"/>
                <w:szCs w:val="20"/>
              </w:rPr>
              <w:t>卷</w:t>
            </w:r>
            <w:r w:rsidRPr="00F7760C">
              <w:rPr>
                <w:sz w:val="20"/>
                <w:szCs w:val="20"/>
              </w:rPr>
              <w:t>102-110</w:t>
            </w:r>
          </w:p>
        </w:tc>
        <w:tc>
          <w:tcPr>
            <w:tcW w:w="1017" w:type="dxa"/>
            <w:tcBorders>
              <w:top w:val="single" w:sz="4" w:space="0" w:color="auto"/>
              <w:left w:val="single" w:sz="4" w:space="0" w:color="auto"/>
              <w:bottom w:val="single" w:sz="4" w:space="0" w:color="auto"/>
              <w:right w:val="single" w:sz="4" w:space="0" w:color="auto"/>
            </w:tcBorders>
            <w:vAlign w:val="center"/>
          </w:tcPr>
          <w:p w14:paraId="1119F191" w14:textId="77777777" w:rsidR="009E334F" w:rsidRPr="00F7760C" w:rsidRDefault="00050365"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hint="eastAsia"/>
                <w:sz w:val="20"/>
                <w:szCs w:val="20"/>
              </w:rPr>
              <w:t>20160901</w:t>
            </w:r>
          </w:p>
        </w:tc>
        <w:tc>
          <w:tcPr>
            <w:tcW w:w="915" w:type="dxa"/>
            <w:tcBorders>
              <w:top w:val="single" w:sz="4" w:space="0" w:color="auto"/>
              <w:left w:val="single" w:sz="4" w:space="0" w:color="auto"/>
              <w:bottom w:val="single" w:sz="4" w:space="0" w:color="auto"/>
              <w:right w:val="single" w:sz="4" w:space="0" w:color="auto"/>
            </w:tcBorders>
            <w:vAlign w:val="center"/>
          </w:tcPr>
          <w:p w14:paraId="2B5506D8" w14:textId="77777777" w:rsidR="009E334F" w:rsidRPr="00F7760C" w:rsidRDefault="00050365"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hint="eastAsia"/>
                <w:sz w:val="20"/>
                <w:szCs w:val="20"/>
              </w:rPr>
              <w:t>李波</w:t>
            </w:r>
          </w:p>
        </w:tc>
        <w:tc>
          <w:tcPr>
            <w:tcW w:w="865" w:type="dxa"/>
            <w:tcBorders>
              <w:top w:val="single" w:sz="4" w:space="0" w:color="auto"/>
              <w:left w:val="single" w:sz="4" w:space="0" w:color="auto"/>
              <w:bottom w:val="single" w:sz="4" w:space="0" w:color="auto"/>
              <w:right w:val="single" w:sz="4" w:space="0" w:color="auto"/>
            </w:tcBorders>
            <w:vAlign w:val="center"/>
          </w:tcPr>
          <w:p w14:paraId="77F45BAA" w14:textId="77777777" w:rsidR="009E334F" w:rsidRPr="00F7760C" w:rsidRDefault="00050365"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hint="eastAsia"/>
                <w:sz w:val="20"/>
                <w:szCs w:val="20"/>
              </w:rPr>
              <w:t>李波</w:t>
            </w:r>
          </w:p>
        </w:tc>
        <w:tc>
          <w:tcPr>
            <w:tcW w:w="1873" w:type="dxa"/>
            <w:tcBorders>
              <w:top w:val="single" w:sz="4" w:space="0" w:color="auto"/>
              <w:left w:val="single" w:sz="4" w:space="0" w:color="auto"/>
              <w:bottom w:val="single" w:sz="4" w:space="0" w:color="auto"/>
              <w:right w:val="single" w:sz="4" w:space="0" w:color="auto"/>
            </w:tcBorders>
            <w:vAlign w:val="center"/>
          </w:tcPr>
          <w:p w14:paraId="746D88BC" w14:textId="77777777" w:rsidR="009E334F" w:rsidRPr="00F7760C" w:rsidRDefault="009E334F" w:rsidP="00324E32">
            <w:pPr>
              <w:snapToGrid w:val="0"/>
              <w:spacing w:line="200" w:lineRule="exact"/>
              <w:jc w:val="left"/>
              <w:rPr>
                <w:color w:val="000000"/>
                <w:sz w:val="20"/>
                <w:szCs w:val="20"/>
              </w:rPr>
            </w:pPr>
            <w:r w:rsidRPr="00F7760C">
              <w:rPr>
                <w:sz w:val="20"/>
                <w:szCs w:val="20"/>
              </w:rPr>
              <w:t>李波</w:t>
            </w:r>
            <w:r w:rsidRPr="00F7760C">
              <w:rPr>
                <w:sz w:val="20"/>
                <w:szCs w:val="20"/>
              </w:rPr>
              <w:t>;</w:t>
            </w:r>
            <w:r w:rsidRPr="00F7760C">
              <w:rPr>
                <w:sz w:val="20"/>
                <w:szCs w:val="20"/>
              </w:rPr>
              <w:t>魏建平</w:t>
            </w:r>
            <w:r w:rsidRPr="00F7760C">
              <w:rPr>
                <w:sz w:val="20"/>
                <w:szCs w:val="20"/>
              </w:rPr>
              <w:t>;</w:t>
            </w:r>
            <w:r w:rsidRPr="00F7760C">
              <w:rPr>
                <w:sz w:val="20"/>
                <w:szCs w:val="20"/>
              </w:rPr>
              <w:t>孙东辉</w:t>
            </w:r>
            <w:r w:rsidRPr="00F7760C">
              <w:rPr>
                <w:sz w:val="20"/>
                <w:szCs w:val="20"/>
              </w:rPr>
              <w:t>;</w:t>
            </w:r>
            <w:r w:rsidRPr="00F7760C">
              <w:rPr>
                <w:sz w:val="20"/>
                <w:szCs w:val="20"/>
              </w:rPr>
              <w:t>张路路</w:t>
            </w:r>
            <w:r w:rsidRPr="00F7760C">
              <w:rPr>
                <w:sz w:val="20"/>
                <w:szCs w:val="20"/>
              </w:rPr>
              <w:t>; Borisyukd, Y.A.</w:t>
            </w:r>
          </w:p>
        </w:tc>
        <w:tc>
          <w:tcPr>
            <w:tcW w:w="316" w:type="dxa"/>
            <w:tcBorders>
              <w:top w:val="single" w:sz="4" w:space="0" w:color="auto"/>
              <w:left w:val="single" w:sz="4" w:space="0" w:color="auto"/>
              <w:bottom w:val="single" w:sz="4" w:space="0" w:color="auto"/>
              <w:right w:val="single" w:sz="4" w:space="0" w:color="auto"/>
            </w:tcBorders>
            <w:vAlign w:val="center"/>
          </w:tcPr>
          <w:p w14:paraId="2923776E" w14:textId="77777777" w:rsidR="009E334F" w:rsidRPr="00F7760C" w:rsidRDefault="00B23998"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sz w:val="20"/>
                <w:szCs w:val="20"/>
              </w:rPr>
              <w:t>3</w:t>
            </w:r>
          </w:p>
        </w:tc>
        <w:tc>
          <w:tcPr>
            <w:tcW w:w="528" w:type="dxa"/>
            <w:tcBorders>
              <w:top w:val="single" w:sz="4" w:space="0" w:color="auto"/>
              <w:left w:val="single" w:sz="4" w:space="0" w:color="auto"/>
              <w:bottom w:val="single" w:sz="4" w:space="0" w:color="auto"/>
              <w:right w:val="single" w:sz="4" w:space="0" w:color="auto"/>
            </w:tcBorders>
            <w:vAlign w:val="center"/>
          </w:tcPr>
          <w:p w14:paraId="50A9766D" w14:textId="77777777" w:rsidR="009E334F" w:rsidRPr="00F7760C" w:rsidRDefault="00050365"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hint="eastAsia"/>
                <w:sz w:val="20"/>
                <w:szCs w:val="20"/>
              </w:rPr>
              <w:t>EI</w:t>
            </w:r>
          </w:p>
        </w:tc>
        <w:tc>
          <w:tcPr>
            <w:tcW w:w="649" w:type="dxa"/>
            <w:tcBorders>
              <w:top w:val="single" w:sz="4" w:space="0" w:color="auto"/>
              <w:left w:val="single" w:sz="4" w:space="0" w:color="auto"/>
              <w:bottom w:val="single" w:sz="4" w:space="0" w:color="auto"/>
              <w:right w:val="single" w:sz="8" w:space="0" w:color="auto"/>
            </w:tcBorders>
            <w:vAlign w:val="center"/>
          </w:tcPr>
          <w:p w14:paraId="103107AC" w14:textId="77777777" w:rsidR="009E334F" w:rsidRPr="00F7760C" w:rsidRDefault="00050365"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hint="eastAsia"/>
                <w:sz w:val="20"/>
                <w:szCs w:val="20"/>
              </w:rPr>
              <w:t>/</w:t>
            </w:r>
          </w:p>
        </w:tc>
        <w:tc>
          <w:tcPr>
            <w:tcW w:w="495" w:type="dxa"/>
            <w:tcBorders>
              <w:top w:val="single" w:sz="4" w:space="0" w:color="auto"/>
              <w:left w:val="single" w:sz="4" w:space="0" w:color="auto"/>
              <w:bottom w:val="single" w:sz="4" w:space="0" w:color="auto"/>
              <w:right w:val="single" w:sz="8" w:space="0" w:color="auto"/>
            </w:tcBorders>
            <w:vAlign w:val="center"/>
          </w:tcPr>
          <w:p w14:paraId="43FFFD51" w14:textId="77777777" w:rsidR="009E334F" w:rsidRPr="00F7760C" w:rsidRDefault="00050365" w:rsidP="00324E32">
            <w:pPr>
              <w:pStyle w:val="a4"/>
              <w:spacing w:line="200" w:lineRule="exact"/>
              <w:ind w:firstLineChars="0" w:firstLine="0"/>
              <w:jc w:val="center"/>
              <w:rPr>
                <w:rFonts w:ascii="Times New Roman" w:eastAsia="宋体" w:hAnsi="Times New Roman" w:cs="Times New Roman"/>
                <w:sz w:val="20"/>
                <w:szCs w:val="20"/>
              </w:rPr>
            </w:pPr>
            <w:r w:rsidRPr="00F7760C">
              <w:rPr>
                <w:rFonts w:ascii="Times New Roman" w:eastAsia="宋体" w:hAnsi="Times New Roman" w:cs="Times New Roman" w:hint="eastAsia"/>
                <w:sz w:val="20"/>
                <w:szCs w:val="20"/>
              </w:rPr>
              <w:t>/</w:t>
            </w:r>
          </w:p>
        </w:tc>
      </w:tr>
    </w:tbl>
    <w:p w14:paraId="4EFDDF2D" w14:textId="77777777" w:rsidR="00151159" w:rsidRPr="00151159" w:rsidRDefault="00151159" w:rsidP="00151159">
      <w:pPr>
        <w:pStyle w:val="a0"/>
        <w:snapToGrid w:val="0"/>
        <w:spacing w:beforeLines="50" w:before="120" w:after="0" w:line="360" w:lineRule="auto"/>
        <w:rPr>
          <w:rFonts w:eastAsia="黑体"/>
          <w:sz w:val="28"/>
          <w:szCs w:val="30"/>
        </w:rPr>
      </w:pPr>
      <w:r w:rsidRPr="00151159">
        <w:rPr>
          <w:rFonts w:eastAsia="黑体" w:hint="eastAsia"/>
          <w:sz w:val="28"/>
          <w:szCs w:val="30"/>
        </w:rPr>
        <w:lastRenderedPageBreak/>
        <w:t>（五）主要完成人员</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845"/>
        <w:gridCol w:w="1417"/>
        <w:gridCol w:w="1418"/>
        <w:gridCol w:w="3260"/>
        <w:gridCol w:w="2126"/>
      </w:tblGrid>
      <w:tr w:rsidR="00151159" w:rsidRPr="00151159" w14:paraId="57322FAB" w14:textId="77777777" w:rsidTr="00F7760C">
        <w:trPr>
          <w:trHeight w:hRule="exact" w:val="567"/>
          <w:jc w:val="center"/>
        </w:trPr>
        <w:tc>
          <w:tcPr>
            <w:tcW w:w="710" w:type="dxa"/>
            <w:vAlign w:val="center"/>
          </w:tcPr>
          <w:p w14:paraId="7C678FB8" w14:textId="77777777" w:rsidR="00151159" w:rsidRPr="00F7760C" w:rsidRDefault="00151159" w:rsidP="00151159">
            <w:pPr>
              <w:snapToGrid w:val="0"/>
              <w:jc w:val="center"/>
              <w:rPr>
                <w:b/>
                <w:sz w:val="22"/>
                <w:szCs w:val="22"/>
              </w:rPr>
            </w:pPr>
            <w:r w:rsidRPr="00F7760C">
              <w:rPr>
                <w:rFonts w:hint="eastAsia"/>
                <w:b/>
                <w:sz w:val="22"/>
                <w:szCs w:val="22"/>
              </w:rPr>
              <w:t>排名</w:t>
            </w:r>
          </w:p>
        </w:tc>
        <w:tc>
          <w:tcPr>
            <w:tcW w:w="845" w:type="dxa"/>
            <w:vAlign w:val="center"/>
          </w:tcPr>
          <w:p w14:paraId="2C0185E6" w14:textId="77777777" w:rsidR="00151159" w:rsidRPr="00F7760C" w:rsidRDefault="00151159" w:rsidP="00151159">
            <w:pPr>
              <w:snapToGrid w:val="0"/>
              <w:jc w:val="center"/>
              <w:rPr>
                <w:b/>
                <w:sz w:val="22"/>
                <w:szCs w:val="22"/>
              </w:rPr>
            </w:pPr>
            <w:r w:rsidRPr="00F7760C">
              <w:rPr>
                <w:rFonts w:hint="eastAsia"/>
                <w:b/>
                <w:sz w:val="22"/>
                <w:szCs w:val="22"/>
              </w:rPr>
              <w:t>姓名</w:t>
            </w:r>
          </w:p>
        </w:tc>
        <w:tc>
          <w:tcPr>
            <w:tcW w:w="1417" w:type="dxa"/>
            <w:vAlign w:val="center"/>
          </w:tcPr>
          <w:p w14:paraId="517A8C5D" w14:textId="77777777" w:rsidR="00151159" w:rsidRPr="00F7760C" w:rsidRDefault="00151159" w:rsidP="00151159">
            <w:pPr>
              <w:snapToGrid w:val="0"/>
              <w:jc w:val="center"/>
              <w:rPr>
                <w:b/>
                <w:sz w:val="22"/>
                <w:szCs w:val="22"/>
              </w:rPr>
            </w:pPr>
            <w:r w:rsidRPr="00F7760C">
              <w:rPr>
                <w:rFonts w:hint="eastAsia"/>
                <w:b/>
                <w:sz w:val="22"/>
                <w:szCs w:val="22"/>
              </w:rPr>
              <w:t>技术职称</w:t>
            </w:r>
          </w:p>
        </w:tc>
        <w:tc>
          <w:tcPr>
            <w:tcW w:w="1418" w:type="dxa"/>
            <w:vAlign w:val="center"/>
          </w:tcPr>
          <w:p w14:paraId="6567B462" w14:textId="77777777" w:rsidR="00151159" w:rsidRPr="00F7760C" w:rsidRDefault="00151159" w:rsidP="00151159">
            <w:pPr>
              <w:snapToGrid w:val="0"/>
              <w:jc w:val="center"/>
              <w:rPr>
                <w:b/>
                <w:sz w:val="22"/>
                <w:szCs w:val="22"/>
              </w:rPr>
            </w:pPr>
            <w:r w:rsidRPr="00F7760C">
              <w:rPr>
                <w:rFonts w:hint="eastAsia"/>
                <w:b/>
                <w:sz w:val="22"/>
                <w:szCs w:val="22"/>
              </w:rPr>
              <w:t>工作单位</w:t>
            </w:r>
          </w:p>
        </w:tc>
        <w:tc>
          <w:tcPr>
            <w:tcW w:w="3260" w:type="dxa"/>
            <w:vAlign w:val="center"/>
          </w:tcPr>
          <w:p w14:paraId="56800352" w14:textId="77777777" w:rsidR="00151159" w:rsidRPr="00F7760C" w:rsidRDefault="00151159" w:rsidP="00151159">
            <w:pPr>
              <w:snapToGrid w:val="0"/>
              <w:jc w:val="center"/>
              <w:rPr>
                <w:b/>
                <w:sz w:val="22"/>
                <w:szCs w:val="22"/>
              </w:rPr>
            </w:pPr>
            <w:r w:rsidRPr="00F7760C">
              <w:rPr>
                <w:rFonts w:hint="eastAsia"/>
                <w:b/>
                <w:sz w:val="22"/>
                <w:szCs w:val="22"/>
              </w:rPr>
              <w:t>对本项目贡献</w:t>
            </w:r>
          </w:p>
        </w:tc>
        <w:tc>
          <w:tcPr>
            <w:tcW w:w="2126" w:type="dxa"/>
            <w:vAlign w:val="center"/>
          </w:tcPr>
          <w:p w14:paraId="080C33F7" w14:textId="77777777" w:rsidR="00151159" w:rsidRPr="00F7760C" w:rsidRDefault="00151159" w:rsidP="00F7760C">
            <w:pPr>
              <w:snapToGrid w:val="0"/>
              <w:jc w:val="center"/>
              <w:rPr>
                <w:b/>
                <w:sz w:val="22"/>
                <w:szCs w:val="22"/>
              </w:rPr>
            </w:pPr>
            <w:r w:rsidRPr="00F7760C">
              <w:rPr>
                <w:rFonts w:hint="eastAsia"/>
                <w:b/>
                <w:sz w:val="22"/>
                <w:szCs w:val="22"/>
              </w:rPr>
              <w:t>曾获科技奖励</w:t>
            </w:r>
          </w:p>
        </w:tc>
      </w:tr>
      <w:tr w:rsidR="00151159" w14:paraId="37E097AC" w14:textId="77777777" w:rsidTr="00324E32">
        <w:trPr>
          <w:trHeight w:hRule="exact" w:val="1316"/>
          <w:jc w:val="center"/>
        </w:trPr>
        <w:tc>
          <w:tcPr>
            <w:tcW w:w="710" w:type="dxa"/>
            <w:vAlign w:val="center"/>
          </w:tcPr>
          <w:p w14:paraId="3B5BA204" w14:textId="77777777" w:rsidR="00151159" w:rsidRPr="00F7760C" w:rsidRDefault="00151159" w:rsidP="00151159">
            <w:pPr>
              <w:spacing w:line="240" w:lineRule="exact"/>
              <w:jc w:val="center"/>
              <w:rPr>
                <w:bCs/>
                <w:color w:val="000000"/>
                <w:sz w:val="20"/>
                <w:szCs w:val="20"/>
              </w:rPr>
            </w:pPr>
            <w:r w:rsidRPr="00F7760C">
              <w:rPr>
                <w:bCs/>
                <w:color w:val="000000"/>
                <w:sz w:val="20"/>
                <w:szCs w:val="20"/>
              </w:rPr>
              <w:t>1</w:t>
            </w:r>
          </w:p>
        </w:tc>
        <w:tc>
          <w:tcPr>
            <w:tcW w:w="845" w:type="dxa"/>
            <w:vAlign w:val="center"/>
          </w:tcPr>
          <w:p w14:paraId="456346B3" w14:textId="77777777" w:rsidR="00151159" w:rsidRPr="00F7760C" w:rsidRDefault="007A2CAB" w:rsidP="00151159">
            <w:pPr>
              <w:spacing w:line="240" w:lineRule="exact"/>
              <w:jc w:val="center"/>
              <w:rPr>
                <w:bCs/>
                <w:color w:val="000000"/>
                <w:sz w:val="20"/>
                <w:szCs w:val="20"/>
              </w:rPr>
            </w:pPr>
            <w:r w:rsidRPr="00F7760C">
              <w:rPr>
                <w:rFonts w:hint="eastAsia"/>
                <w:sz w:val="20"/>
                <w:szCs w:val="20"/>
              </w:rPr>
              <w:t>魏建平</w:t>
            </w:r>
          </w:p>
        </w:tc>
        <w:tc>
          <w:tcPr>
            <w:tcW w:w="1417" w:type="dxa"/>
            <w:vAlign w:val="center"/>
          </w:tcPr>
          <w:p w14:paraId="0C9C134D" w14:textId="77777777" w:rsidR="00151159" w:rsidRPr="00F7760C" w:rsidRDefault="007A2CAB" w:rsidP="00151159">
            <w:pPr>
              <w:spacing w:line="240" w:lineRule="exact"/>
              <w:jc w:val="center"/>
              <w:rPr>
                <w:bCs/>
                <w:color w:val="000000"/>
                <w:sz w:val="20"/>
                <w:szCs w:val="20"/>
              </w:rPr>
            </w:pPr>
            <w:r w:rsidRPr="00F7760C">
              <w:rPr>
                <w:rFonts w:hint="eastAsia"/>
                <w:bCs/>
                <w:color w:val="000000"/>
                <w:sz w:val="20"/>
                <w:szCs w:val="20"/>
              </w:rPr>
              <w:t>教</w:t>
            </w:r>
            <w:r w:rsidR="00B23998" w:rsidRPr="00F7760C">
              <w:rPr>
                <w:rFonts w:hint="eastAsia"/>
                <w:bCs/>
                <w:color w:val="000000"/>
                <w:sz w:val="20"/>
                <w:szCs w:val="20"/>
              </w:rPr>
              <w:t xml:space="preserve"> </w:t>
            </w:r>
            <w:r w:rsidR="00B23998" w:rsidRPr="00F7760C">
              <w:rPr>
                <w:bCs/>
                <w:color w:val="000000"/>
                <w:sz w:val="20"/>
                <w:szCs w:val="20"/>
              </w:rPr>
              <w:t xml:space="preserve"> </w:t>
            </w:r>
            <w:r w:rsidRPr="00F7760C">
              <w:rPr>
                <w:rFonts w:hint="eastAsia"/>
                <w:bCs/>
                <w:color w:val="000000"/>
                <w:sz w:val="20"/>
                <w:szCs w:val="20"/>
              </w:rPr>
              <w:t>授</w:t>
            </w:r>
          </w:p>
        </w:tc>
        <w:tc>
          <w:tcPr>
            <w:tcW w:w="1418" w:type="dxa"/>
            <w:vAlign w:val="center"/>
          </w:tcPr>
          <w:p w14:paraId="5A9D3562" w14:textId="77777777" w:rsidR="00151159" w:rsidRPr="00F7760C" w:rsidRDefault="00F869F6" w:rsidP="00151159">
            <w:pPr>
              <w:spacing w:line="240" w:lineRule="exact"/>
              <w:jc w:val="center"/>
              <w:rPr>
                <w:bCs/>
                <w:color w:val="000000"/>
                <w:sz w:val="20"/>
                <w:szCs w:val="20"/>
              </w:rPr>
            </w:pPr>
            <w:r w:rsidRPr="00F7760C">
              <w:rPr>
                <w:rFonts w:hint="eastAsia"/>
                <w:bCs/>
                <w:color w:val="000000"/>
                <w:sz w:val="20"/>
                <w:szCs w:val="20"/>
              </w:rPr>
              <w:t>河南理工大学</w:t>
            </w:r>
          </w:p>
        </w:tc>
        <w:tc>
          <w:tcPr>
            <w:tcW w:w="3260" w:type="dxa"/>
            <w:vAlign w:val="center"/>
          </w:tcPr>
          <w:p w14:paraId="5C15C438" w14:textId="77777777" w:rsidR="00151159" w:rsidRPr="00F7760C" w:rsidRDefault="00796D81" w:rsidP="00796D81">
            <w:pPr>
              <w:spacing w:line="240" w:lineRule="exact"/>
              <w:rPr>
                <w:bCs/>
                <w:color w:val="000000"/>
                <w:sz w:val="20"/>
                <w:szCs w:val="20"/>
              </w:rPr>
            </w:pPr>
            <w:r w:rsidRPr="00F7760C">
              <w:rPr>
                <w:sz w:val="20"/>
                <w:szCs w:val="20"/>
              </w:rPr>
              <w:t>提出了裂隙带宽度考察方法，主持研制了钻屑回填封孔技术和装备，主持了项目成果的工程应用和示范。</w:t>
            </w:r>
          </w:p>
        </w:tc>
        <w:tc>
          <w:tcPr>
            <w:tcW w:w="2126" w:type="dxa"/>
            <w:vAlign w:val="center"/>
          </w:tcPr>
          <w:p w14:paraId="4A158D75" w14:textId="77777777" w:rsidR="00151159" w:rsidRPr="00F7760C" w:rsidRDefault="00B23998" w:rsidP="00B23998">
            <w:pPr>
              <w:spacing w:line="240" w:lineRule="exact"/>
              <w:jc w:val="left"/>
              <w:rPr>
                <w:bCs/>
                <w:sz w:val="20"/>
                <w:szCs w:val="20"/>
              </w:rPr>
            </w:pPr>
            <w:r w:rsidRPr="00F7760C">
              <w:rPr>
                <w:rFonts w:hint="eastAsia"/>
                <w:sz w:val="20"/>
                <w:szCs w:val="20"/>
              </w:rPr>
              <w:t>“国家</w:t>
            </w:r>
            <w:r w:rsidRPr="00F7760C">
              <w:rPr>
                <w:sz w:val="20"/>
                <w:szCs w:val="20"/>
              </w:rPr>
              <w:t>百千万人才工程</w:t>
            </w:r>
            <w:r w:rsidRPr="00F7760C">
              <w:rPr>
                <w:rFonts w:hint="eastAsia"/>
                <w:sz w:val="20"/>
                <w:szCs w:val="20"/>
              </w:rPr>
              <w:t>”</w:t>
            </w:r>
            <w:r w:rsidR="00796D81" w:rsidRPr="00F7760C">
              <w:rPr>
                <w:sz w:val="20"/>
                <w:szCs w:val="20"/>
              </w:rPr>
              <w:t>并授予</w:t>
            </w:r>
            <w:r w:rsidR="00796D81" w:rsidRPr="00F7760C">
              <w:rPr>
                <w:rFonts w:ascii="宋体" w:hAnsi="宋体"/>
                <w:sz w:val="20"/>
                <w:szCs w:val="20"/>
              </w:rPr>
              <w:t>“有突出贡献中青年专家”</w:t>
            </w:r>
            <w:r w:rsidR="00796D81" w:rsidRPr="00F7760C">
              <w:rPr>
                <w:rFonts w:ascii="宋体" w:hAnsi="宋体"/>
                <w:bCs/>
                <w:sz w:val="20"/>
                <w:szCs w:val="20"/>
              </w:rPr>
              <w:t xml:space="preserve"> </w:t>
            </w:r>
            <w:r w:rsidRPr="00F7760C">
              <w:rPr>
                <w:rFonts w:ascii="宋体" w:hAnsi="宋体" w:hint="eastAsia"/>
                <w:bCs/>
                <w:sz w:val="20"/>
                <w:szCs w:val="20"/>
              </w:rPr>
              <w:t>、中原千人计划-中原科技创新领军人才</w:t>
            </w:r>
          </w:p>
        </w:tc>
      </w:tr>
      <w:tr w:rsidR="00151159" w14:paraId="01D9CE2E" w14:textId="77777777" w:rsidTr="00F7760C">
        <w:trPr>
          <w:trHeight w:hRule="exact" w:val="1006"/>
          <w:jc w:val="center"/>
        </w:trPr>
        <w:tc>
          <w:tcPr>
            <w:tcW w:w="710" w:type="dxa"/>
            <w:vAlign w:val="center"/>
          </w:tcPr>
          <w:p w14:paraId="3E2776FA" w14:textId="77777777" w:rsidR="00151159" w:rsidRPr="00F7760C" w:rsidRDefault="00151159" w:rsidP="00151159">
            <w:pPr>
              <w:spacing w:line="240" w:lineRule="exact"/>
              <w:jc w:val="center"/>
              <w:rPr>
                <w:bCs/>
                <w:sz w:val="20"/>
                <w:szCs w:val="20"/>
              </w:rPr>
            </w:pPr>
            <w:r w:rsidRPr="00F7760C">
              <w:rPr>
                <w:bCs/>
                <w:sz w:val="20"/>
                <w:szCs w:val="20"/>
              </w:rPr>
              <w:t>2</w:t>
            </w:r>
          </w:p>
        </w:tc>
        <w:tc>
          <w:tcPr>
            <w:tcW w:w="845" w:type="dxa"/>
            <w:vAlign w:val="center"/>
          </w:tcPr>
          <w:p w14:paraId="0B0C3854" w14:textId="77777777" w:rsidR="00151159" w:rsidRPr="00F7760C" w:rsidRDefault="007A2CAB" w:rsidP="00151159">
            <w:pPr>
              <w:spacing w:line="240" w:lineRule="exact"/>
              <w:jc w:val="center"/>
              <w:rPr>
                <w:bCs/>
                <w:sz w:val="20"/>
                <w:szCs w:val="20"/>
              </w:rPr>
            </w:pPr>
            <w:r w:rsidRPr="00F7760C">
              <w:rPr>
                <w:rFonts w:hint="eastAsia"/>
                <w:sz w:val="20"/>
                <w:szCs w:val="20"/>
              </w:rPr>
              <w:t>李</w:t>
            </w:r>
            <w:r w:rsidR="004F0112" w:rsidRPr="00F7760C">
              <w:rPr>
                <w:rFonts w:hint="eastAsia"/>
                <w:sz w:val="20"/>
                <w:szCs w:val="20"/>
              </w:rPr>
              <w:t xml:space="preserve"> </w:t>
            </w:r>
            <w:r w:rsidR="004F0112" w:rsidRPr="00F7760C">
              <w:rPr>
                <w:sz w:val="20"/>
                <w:szCs w:val="20"/>
              </w:rPr>
              <w:t xml:space="preserve"> </w:t>
            </w:r>
            <w:r w:rsidRPr="00F7760C">
              <w:rPr>
                <w:rFonts w:hint="eastAsia"/>
                <w:sz w:val="20"/>
                <w:szCs w:val="20"/>
              </w:rPr>
              <w:t>辉</w:t>
            </w:r>
          </w:p>
        </w:tc>
        <w:tc>
          <w:tcPr>
            <w:tcW w:w="1417" w:type="dxa"/>
            <w:vAlign w:val="center"/>
          </w:tcPr>
          <w:p w14:paraId="6ED9AA61" w14:textId="77777777" w:rsidR="00151159" w:rsidRPr="00F7760C" w:rsidRDefault="007A2CAB" w:rsidP="00151159">
            <w:pPr>
              <w:spacing w:line="240" w:lineRule="exact"/>
              <w:jc w:val="center"/>
              <w:rPr>
                <w:bCs/>
                <w:sz w:val="20"/>
                <w:szCs w:val="20"/>
              </w:rPr>
            </w:pPr>
            <w:r w:rsidRPr="00F7760C">
              <w:rPr>
                <w:rFonts w:hint="eastAsia"/>
                <w:bCs/>
                <w:sz w:val="20"/>
                <w:szCs w:val="20"/>
              </w:rPr>
              <w:t>副教授</w:t>
            </w:r>
          </w:p>
        </w:tc>
        <w:tc>
          <w:tcPr>
            <w:tcW w:w="1418" w:type="dxa"/>
            <w:vAlign w:val="center"/>
          </w:tcPr>
          <w:p w14:paraId="2F6A5076" w14:textId="77777777" w:rsidR="00151159" w:rsidRPr="00F7760C" w:rsidRDefault="00F869F6" w:rsidP="00151159">
            <w:pPr>
              <w:spacing w:line="240" w:lineRule="exact"/>
              <w:jc w:val="center"/>
              <w:rPr>
                <w:bCs/>
                <w:sz w:val="20"/>
                <w:szCs w:val="20"/>
              </w:rPr>
            </w:pPr>
            <w:r w:rsidRPr="00F7760C">
              <w:rPr>
                <w:rFonts w:hint="eastAsia"/>
                <w:bCs/>
                <w:color w:val="000000"/>
                <w:sz w:val="20"/>
                <w:szCs w:val="20"/>
              </w:rPr>
              <w:t>河南理工大学</w:t>
            </w:r>
          </w:p>
        </w:tc>
        <w:tc>
          <w:tcPr>
            <w:tcW w:w="3260" w:type="dxa"/>
            <w:vAlign w:val="center"/>
          </w:tcPr>
          <w:p w14:paraId="1C9D9736" w14:textId="77777777" w:rsidR="00151159" w:rsidRPr="00F7760C" w:rsidRDefault="00796D81" w:rsidP="00796D81">
            <w:pPr>
              <w:spacing w:line="240" w:lineRule="exact"/>
              <w:rPr>
                <w:bCs/>
                <w:sz w:val="20"/>
                <w:szCs w:val="20"/>
              </w:rPr>
            </w:pPr>
            <w:r w:rsidRPr="00F7760C">
              <w:rPr>
                <w:sz w:val="20"/>
                <w:szCs w:val="20"/>
              </w:rPr>
              <w:t>主持研究了煤基浆液新型封孔材料的研发，主持了钻屑回填技术及装备的研发，主持了项目研究成果的推广应用。</w:t>
            </w:r>
          </w:p>
        </w:tc>
        <w:tc>
          <w:tcPr>
            <w:tcW w:w="2126" w:type="dxa"/>
            <w:vAlign w:val="center"/>
          </w:tcPr>
          <w:p w14:paraId="64BEAC03" w14:textId="77777777" w:rsidR="00151159" w:rsidRPr="00F7760C" w:rsidRDefault="00796D81" w:rsidP="00796D81">
            <w:pPr>
              <w:spacing w:line="240" w:lineRule="exact"/>
              <w:rPr>
                <w:bCs/>
                <w:sz w:val="20"/>
                <w:szCs w:val="20"/>
              </w:rPr>
            </w:pPr>
            <w:r w:rsidRPr="00F7760C">
              <w:rPr>
                <w:sz w:val="20"/>
                <w:szCs w:val="20"/>
              </w:rPr>
              <w:t>入选河南省高校</w:t>
            </w:r>
            <w:r w:rsidR="00B23998" w:rsidRPr="00F7760C">
              <w:rPr>
                <w:rFonts w:hint="eastAsia"/>
                <w:sz w:val="20"/>
                <w:szCs w:val="20"/>
              </w:rPr>
              <w:t>科技</w:t>
            </w:r>
            <w:r w:rsidRPr="00F7760C">
              <w:rPr>
                <w:sz w:val="20"/>
                <w:szCs w:val="20"/>
              </w:rPr>
              <w:t>创新人才，获中国专利优秀奖</w:t>
            </w:r>
            <w:r w:rsidRPr="00F7760C">
              <w:rPr>
                <w:sz w:val="20"/>
                <w:szCs w:val="20"/>
              </w:rPr>
              <w:t>1</w:t>
            </w:r>
            <w:r w:rsidRPr="00F7760C">
              <w:rPr>
                <w:sz w:val="20"/>
                <w:szCs w:val="20"/>
              </w:rPr>
              <w:t>项</w:t>
            </w:r>
          </w:p>
        </w:tc>
      </w:tr>
      <w:tr w:rsidR="00151159" w14:paraId="43FD89B3" w14:textId="77777777" w:rsidTr="00F7760C">
        <w:trPr>
          <w:trHeight w:hRule="exact" w:val="978"/>
          <w:jc w:val="center"/>
        </w:trPr>
        <w:tc>
          <w:tcPr>
            <w:tcW w:w="710" w:type="dxa"/>
            <w:vAlign w:val="center"/>
          </w:tcPr>
          <w:p w14:paraId="1BC75B15" w14:textId="77777777" w:rsidR="00151159" w:rsidRPr="00F7760C" w:rsidRDefault="00151159" w:rsidP="00151159">
            <w:pPr>
              <w:spacing w:line="240" w:lineRule="exact"/>
              <w:jc w:val="center"/>
              <w:rPr>
                <w:bCs/>
                <w:color w:val="000000"/>
                <w:sz w:val="20"/>
                <w:szCs w:val="20"/>
              </w:rPr>
            </w:pPr>
            <w:r w:rsidRPr="00F7760C">
              <w:rPr>
                <w:bCs/>
                <w:color w:val="000000"/>
                <w:sz w:val="20"/>
                <w:szCs w:val="20"/>
              </w:rPr>
              <w:t>3</w:t>
            </w:r>
          </w:p>
        </w:tc>
        <w:tc>
          <w:tcPr>
            <w:tcW w:w="845" w:type="dxa"/>
            <w:vAlign w:val="center"/>
          </w:tcPr>
          <w:p w14:paraId="49FDFA17" w14:textId="77777777" w:rsidR="00151159" w:rsidRPr="00F7760C" w:rsidRDefault="007A2CAB" w:rsidP="00151159">
            <w:pPr>
              <w:spacing w:line="240" w:lineRule="exact"/>
              <w:jc w:val="center"/>
              <w:rPr>
                <w:bCs/>
                <w:color w:val="000000"/>
                <w:sz w:val="20"/>
                <w:szCs w:val="20"/>
              </w:rPr>
            </w:pPr>
            <w:r w:rsidRPr="00F7760C">
              <w:rPr>
                <w:rFonts w:hint="eastAsia"/>
                <w:sz w:val="20"/>
                <w:szCs w:val="20"/>
              </w:rPr>
              <w:t>刘</w:t>
            </w:r>
            <w:r w:rsidR="004F0112" w:rsidRPr="00F7760C">
              <w:rPr>
                <w:rFonts w:hint="eastAsia"/>
                <w:sz w:val="20"/>
                <w:szCs w:val="20"/>
              </w:rPr>
              <w:t xml:space="preserve"> </w:t>
            </w:r>
            <w:r w:rsidR="004F0112" w:rsidRPr="00F7760C">
              <w:rPr>
                <w:sz w:val="20"/>
                <w:szCs w:val="20"/>
              </w:rPr>
              <w:t xml:space="preserve"> </w:t>
            </w:r>
            <w:r w:rsidRPr="00F7760C">
              <w:rPr>
                <w:rFonts w:hint="eastAsia"/>
                <w:sz w:val="20"/>
                <w:szCs w:val="20"/>
              </w:rPr>
              <w:t>勇</w:t>
            </w:r>
          </w:p>
        </w:tc>
        <w:tc>
          <w:tcPr>
            <w:tcW w:w="1417" w:type="dxa"/>
            <w:vAlign w:val="center"/>
          </w:tcPr>
          <w:p w14:paraId="2F701D72" w14:textId="77777777" w:rsidR="00151159" w:rsidRPr="00F7760C" w:rsidRDefault="007A2CAB" w:rsidP="00151159">
            <w:pPr>
              <w:spacing w:line="240" w:lineRule="exact"/>
              <w:jc w:val="center"/>
              <w:rPr>
                <w:bCs/>
                <w:color w:val="000000"/>
                <w:sz w:val="20"/>
                <w:szCs w:val="20"/>
              </w:rPr>
            </w:pPr>
            <w:r w:rsidRPr="00F7760C">
              <w:rPr>
                <w:rFonts w:hint="eastAsia"/>
                <w:bCs/>
                <w:color w:val="000000"/>
                <w:sz w:val="20"/>
                <w:szCs w:val="20"/>
              </w:rPr>
              <w:t>副教授</w:t>
            </w:r>
          </w:p>
        </w:tc>
        <w:tc>
          <w:tcPr>
            <w:tcW w:w="1418" w:type="dxa"/>
            <w:vAlign w:val="center"/>
          </w:tcPr>
          <w:p w14:paraId="7B267720" w14:textId="77777777" w:rsidR="00151159" w:rsidRPr="00F7760C" w:rsidRDefault="00F869F6" w:rsidP="00151159">
            <w:pPr>
              <w:spacing w:line="240" w:lineRule="exact"/>
              <w:jc w:val="center"/>
              <w:rPr>
                <w:bCs/>
                <w:color w:val="000000"/>
                <w:sz w:val="20"/>
                <w:szCs w:val="20"/>
              </w:rPr>
            </w:pPr>
            <w:r w:rsidRPr="00F7760C">
              <w:rPr>
                <w:rFonts w:hint="eastAsia"/>
                <w:bCs/>
                <w:color w:val="000000"/>
                <w:sz w:val="20"/>
                <w:szCs w:val="20"/>
              </w:rPr>
              <w:t>河南理工大学</w:t>
            </w:r>
          </w:p>
        </w:tc>
        <w:tc>
          <w:tcPr>
            <w:tcW w:w="3260" w:type="dxa"/>
            <w:vAlign w:val="center"/>
          </w:tcPr>
          <w:p w14:paraId="0DB5093A" w14:textId="77777777" w:rsidR="00151159" w:rsidRPr="00F7760C" w:rsidRDefault="00796D81" w:rsidP="008B53A7">
            <w:pPr>
              <w:spacing w:line="240" w:lineRule="exact"/>
              <w:rPr>
                <w:bCs/>
                <w:color w:val="000000"/>
                <w:sz w:val="20"/>
                <w:szCs w:val="20"/>
              </w:rPr>
            </w:pPr>
            <w:r w:rsidRPr="00F7760C">
              <w:rPr>
                <w:sz w:val="20"/>
                <w:szCs w:val="20"/>
              </w:rPr>
              <w:t>参与研究了气体漏失量法考察裂隙带宽度和最优封孔深度的研究，参与了煤基浆液渗流模型建立，参与了钻屑回填技术及装备的研发</w:t>
            </w:r>
            <w:r w:rsidR="00FD15DC" w:rsidRPr="00F7760C">
              <w:rPr>
                <w:rFonts w:hint="eastAsia"/>
                <w:sz w:val="20"/>
                <w:szCs w:val="20"/>
              </w:rPr>
              <w:t>。</w:t>
            </w:r>
          </w:p>
        </w:tc>
        <w:tc>
          <w:tcPr>
            <w:tcW w:w="2126" w:type="dxa"/>
            <w:vAlign w:val="center"/>
          </w:tcPr>
          <w:p w14:paraId="752FC09F" w14:textId="77777777" w:rsidR="00151159" w:rsidRPr="00F7760C" w:rsidRDefault="008B53A7" w:rsidP="004F0112">
            <w:pPr>
              <w:spacing w:line="240" w:lineRule="exact"/>
              <w:jc w:val="left"/>
              <w:rPr>
                <w:bCs/>
                <w:sz w:val="20"/>
                <w:szCs w:val="20"/>
              </w:rPr>
            </w:pPr>
            <w:r w:rsidRPr="00F7760C">
              <w:rPr>
                <w:rFonts w:hint="eastAsia"/>
                <w:bCs/>
                <w:sz w:val="20"/>
                <w:szCs w:val="20"/>
              </w:rPr>
              <w:t>入选中原千人计划</w:t>
            </w:r>
            <w:r w:rsidRPr="00F7760C">
              <w:rPr>
                <w:rFonts w:hint="eastAsia"/>
                <w:bCs/>
                <w:sz w:val="20"/>
                <w:szCs w:val="20"/>
              </w:rPr>
              <w:t>-</w:t>
            </w:r>
            <w:r w:rsidRPr="00F7760C">
              <w:rPr>
                <w:rFonts w:hint="eastAsia"/>
                <w:bCs/>
                <w:sz w:val="20"/>
                <w:szCs w:val="20"/>
              </w:rPr>
              <w:t>青年拔尖人才、</w:t>
            </w:r>
            <w:r w:rsidRPr="00F7760C">
              <w:rPr>
                <w:sz w:val="20"/>
                <w:szCs w:val="20"/>
              </w:rPr>
              <w:t>河南省科</w:t>
            </w:r>
            <w:r w:rsidR="004F0112" w:rsidRPr="00F7760C">
              <w:rPr>
                <w:rFonts w:hint="eastAsia"/>
                <w:sz w:val="20"/>
                <w:szCs w:val="20"/>
              </w:rPr>
              <w:t>学技术</w:t>
            </w:r>
            <w:r w:rsidRPr="00F7760C">
              <w:rPr>
                <w:sz w:val="20"/>
                <w:szCs w:val="20"/>
              </w:rPr>
              <w:t>进步</w:t>
            </w:r>
            <w:r w:rsidR="004F0112" w:rsidRPr="00F7760C">
              <w:rPr>
                <w:rFonts w:hint="eastAsia"/>
                <w:sz w:val="20"/>
                <w:szCs w:val="20"/>
              </w:rPr>
              <w:t>三</w:t>
            </w:r>
            <w:r w:rsidRPr="00F7760C">
              <w:rPr>
                <w:sz w:val="20"/>
                <w:szCs w:val="20"/>
              </w:rPr>
              <w:t>等奖</w:t>
            </w:r>
            <w:r w:rsidR="004F0112" w:rsidRPr="00F7760C">
              <w:rPr>
                <w:sz w:val="20"/>
                <w:szCs w:val="20"/>
              </w:rPr>
              <w:t>2</w:t>
            </w:r>
            <w:r w:rsidRPr="00F7760C">
              <w:rPr>
                <w:sz w:val="20"/>
                <w:szCs w:val="20"/>
              </w:rPr>
              <w:t>项</w:t>
            </w:r>
          </w:p>
        </w:tc>
      </w:tr>
      <w:tr w:rsidR="00151159" w14:paraId="10EE2E41" w14:textId="77777777" w:rsidTr="00F7760C">
        <w:trPr>
          <w:trHeight w:hRule="exact" w:val="1005"/>
          <w:jc w:val="center"/>
        </w:trPr>
        <w:tc>
          <w:tcPr>
            <w:tcW w:w="710" w:type="dxa"/>
            <w:vAlign w:val="center"/>
          </w:tcPr>
          <w:p w14:paraId="70986E44" w14:textId="77777777" w:rsidR="00151159" w:rsidRPr="00F7760C" w:rsidRDefault="00151159" w:rsidP="00151159">
            <w:pPr>
              <w:spacing w:line="240" w:lineRule="exact"/>
              <w:jc w:val="center"/>
              <w:rPr>
                <w:bCs/>
                <w:color w:val="000000"/>
                <w:sz w:val="20"/>
                <w:szCs w:val="20"/>
              </w:rPr>
            </w:pPr>
            <w:r w:rsidRPr="00F7760C">
              <w:rPr>
                <w:bCs/>
                <w:color w:val="000000"/>
                <w:sz w:val="20"/>
                <w:szCs w:val="20"/>
              </w:rPr>
              <w:t>4</w:t>
            </w:r>
          </w:p>
        </w:tc>
        <w:tc>
          <w:tcPr>
            <w:tcW w:w="845" w:type="dxa"/>
            <w:vAlign w:val="center"/>
          </w:tcPr>
          <w:p w14:paraId="22CB2988" w14:textId="77777777" w:rsidR="00151159" w:rsidRPr="00F7760C" w:rsidRDefault="007A2CAB" w:rsidP="007A2CAB">
            <w:pPr>
              <w:spacing w:line="240" w:lineRule="exact"/>
              <w:jc w:val="center"/>
              <w:rPr>
                <w:bCs/>
                <w:color w:val="000000"/>
                <w:sz w:val="20"/>
                <w:szCs w:val="20"/>
              </w:rPr>
            </w:pPr>
            <w:r w:rsidRPr="00F7760C">
              <w:rPr>
                <w:rFonts w:hint="eastAsia"/>
                <w:sz w:val="20"/>
                <w:szCs w:val="20"/>
              </w:rPr>
              <w:t>李</w:t>
            </w:r>
            <w:r w:rsidR="004F0112" w:rsidRPr="00F7760C">
              <w:rPr>
                <w:rFonts w:hint="eastAsia"/>
                <w:sz w:val="20"/>
                <w:szCs w:val="20"/>
              </w:rPr>
              <w:t xml:space="preserve"> </w:t>
            </w:r>
            <w:r w:rsidR="004F0112" w:rsidRPr="00F7760C">
              <w:rPr>
                <w:sz w:val="20"/>
                <w:szCs w:val="20"/>
              </w:rPr>
              <w:t xml:space="preserve"> </w:t>
            </w:r>
            <w:r w:rsidRPr="00F7760C">
              <w:rPr>
                <w:rFonts w:hint="eastAsia"/>
                <w:sz w:val="20"/>
                <w:szCs w:val="20"/>
              </w:rPr>
              <w:t>波</w:t>
            </w:r>
          </w:p>
        </w:tc>
        <w:tc>
          <w:tcPr>
            <w:tcW w:w="1417" w:type="dxa"/>
            <w:vAlign w:val="center"/>
          </w:tcPr>
          <w:p w14:paraId="6704FF93" w14:textId="77777777" w:rsidR="00151159" w:rsidRPr="00F7760C" w:rsidRDefault="007A2CAB" w:rsidP="00151159">
            <w:pPr>
              <w:spacing w:line="240" w:lineRule="exact"/>
              <w:jc w:val="center"/>
              <w:rPr>
                <w:bCs/>
                <w:color w:val="000000"/>
                <w:sz w:val="20"/>
                <w:szCs w:val="20"/>
              </w:rPr>
            </w:pPr>
            <w:r w:rsidRPr="00F7760C">
              <w:rPr>
                <w:rFonts w:hint="eastAsia"/>
                <w:bCs/>
                <w:color w:val="000000"/>
                <w:sz w:val="20"/>
                <w:szCs w:val="20"/>
              </w:rPr>
              <w:t>副教授</w:t>
            </w:r>
          </w:p>
        </w:tc>
        <w:tc>
          <w:tcPr>
            <w:tcW w:w="1418" w:type="dxa"/>
            <w:vAlign w:val="center"/>
          </w:tcPr>
          <w:p w14:paraId="45CD9AF2" w14:textId="77777777" w:rsidR="00151159" w:rsidRPr="00F7760C" w:rsidRDefault="00F869F6" w:rsidP="00151159">
            <w:pPr>
              <w:spacing w:line="240" w:lineRule="exact"/>
              <w:jc w:val="center"/>
              <w:rPr>
                <w:bCs/>
                <w:color w:val="000000"/>
                <w:sz w:val="20"/>
                <w:szCs w:val="20"/>
              </w:rPr>
            </w:pPr>
            <w:r w:rsidRPr="00F7760C">
              <w:rPr>
                <w:rFonts w:hint="eastAsia"/>
                <w:bCs/>
                <w:color w:val="000000"/>
                <w:sz w:val="20"/>
                <w:szCs w:val="20"/>
              </w:rPr>
              <w:t>河南理工大学</w:t>
            </w:r>
          </w:p>
        </w:tc>
        <w:tc>
          <w:tcPr>
            <w:tcW w:w="3260" w:type="dxa"/>
            <w:vAlign w:val="center"/>
          </w:tcPr>
          <w:p w14:paraId="7BBE0902" w14:textId="77777777" w:rsidR="00151159" w:rsidRPr="00F7760C" w:rsidRDefault="008B53A7" w:rsidP="008B53A7">
            <w:pPr>
              <w:spacing w:line="240" w:lineRule="exact"/>
              <w:rPr>
                <w:bCs/>
                <w:color w:val="000000"/>
                <w:sz w:val="20"/>
                <w:szCs w:val="20"/>
              </w:rPr>
            </w:pPr>
            <w:r w:rsidRPr="00F7760C">
              <w:rPr>
                <w:sz w:val="20"/>
                <w:szCs w:val="20"/>
              </w:rPr>
              <w:t>参与研究了钻孔气体漏失量法快速准确测定封孔深度，参与研究了新型煤基浆液封孔材料，参与研究了带压钻屑回填技术和装备</w:t>
            </w:r>
            <w:r w:rsidR="00FD15DC" w:rsidRPr="00F7760C">
              <w:rPr>
                <w:rFonts w:hint="eastAsia"/>
                <w:sz w:val="20"/>
                <w:szCs w:val="20"/>
              </w:rPr>
              <w:t>。</w:t>
            </w:r>
          </w:p>
        </w:tc>
        <w:tc>
          <w:tcPr>
            <w:tcW w:w="2126" w:type="dxa"/>
            <w:vAlign w:val="center"/>
          </w:tcPr>
          <w:p w14:paraId="446C7C6D" w14:textId="77777777" w:rsidR="00151159" w:rsidRPr="00F7760C" w:rsidRDefault="008B53A7" w:rsidP="008B53A7">
            <w:pPr>
              <w:spacing w:line="240" w:lineRule="exact"/>
              <w:rPr>
                <w:bCs/>
                <w:sz w:val="20"/>
                <w:szCs w:val="20"/>
              </w:rPr>
            </w:pPr>
            <w:r w:rsidRPr="00F7760C">
              <w:rPr>
                <w:sz w:val="20"/>
                <w:szCs w:val="20"/>
              </w:rPr>
              <w:t>获河南省科学技术进步三等奖</w:t>
            </w:r>
            <w:r w:rsidRPr="00F7760C">
              <w:rPr>
                <w:sz w:val="20"/>
                <w:szCs w:val="20"/>
              </w:rPr>
              <w:t>1</w:t>
            </w:r>
            <w:r w:rsidRPr="00F7760C">
              <w:rPr>
                <w:sz w:val="20"/>
                <w:szCs w:val="20"/>
              </w:rPr>
              <w:t>项，其他省部级奖励</w:t>
            </w:r>
            <w:r w:rsidRPr="00F7760C">
              <w:rPr>
                <w:sz w:val="20"/>
                <w:szCs w:val="20"/>
              </w:rPr>
              <w:t>4</w:t>
            </w:r>
            <w:r w:rsidRPr="00F7760C">
              <w:rPr>
                <w:sz w:val="20"/>
                <w:szCs w:val="20"/>
              </w:rPr>
              <w:t>项</w:t>
            </w:r>
          </w:p>
        </w:tc>
      </w:tr>
      <w:tr w:rsidR="00151159" w14:paraId="4F0BBB20" w14:textId="77777777" w:rsidTr="00324E32">
        <w:trPr>
          <w:trHeight w:hRule="exact" w:val="980"/>
          <w:jc w:val="center"/>
        </w:trPr>
        <w:tc>
          <w:tcPr>
            <w:tcW w:w="710" w:type="dxa"/>
            <w:vAlign w:val="center"/>
          </w:tcPr>
          <w:p w14:paraId="1C712020" w14:textId="77777777" w:rsidR="00151159" w:rsidRPr="00F7760C" w:rsidRDefault="00151159" w:rsidP="00151159">
            <w:pPr>
              <w:spacing w:line="240" w:lineRule="exact"/>
              <w:jc w:val="center"/>
              <w:rPr>
                <w:bCs/>
                <w:color w:val="000000"/>
                <w:sz w:val="20"/>
                <w:szCs w:val="20"/>
              </w:rPr>
            </w:pPr>
            <w:r w:rsidRPr="00F7760C">
              <w:rPr>
                <w:bCs/>
                <w:color w:val="000000"/>
                <w:sz w:val="20"/>
                <w:szCs w:val="20"/>
              </w:rPr>
              <w:t>5</w:t>
            </w:r>
          </w:p>
        </w:tc>
        <w:tc>
          <w:tcPr>
            <w:tcW w:w="845" w:type="dxa"/>
            <w:vAlign w:val="center"/>
          </w:tcPr>
          <w:p w14:paraId="3AEA1B0E" w14:textId="77777777" w:rsidR="00151159" w:rsidRPr="00F7760C" w:rsidRDefault="007A2CAB" w:rsidP="00151159">
            <w:pPr>
              <w:spacing w:line="240" w:lineRule="exact"/>
              <w:jc w:val="center"/>
              <w:rPr>
                <w:bCs/>
                <w:color w:val="000000"/>
                <w:sz w:val="20"/>
                <w:szCs w:val="20"/>
              </w:rPr>
            </w:pPr>
            <w:r w:rsidRPr="00F7760C">
              <w:rPr>
                <w:rFonts w:hint="eastAsia"/>
                <w:sz w:val="20"/>
                <w:szCs w:val="20"/>
              </w:rPr>
              <w:t>姚邦华</w:t>
            </w:r>
          </w:p>
        </w:tc>
        <w:tc>
          <w:tcPr>
            <w:tcW w:w="1417" w:type="dxa"/>
            <w:vAlign w:val="center"/>
          </w:tcPr>
          <w:p w14:paraId="421CC11A" w14:textId="77777777" w:rsidR="00151159" w:rsidRPr="00F7760C" w:rsidRDefault="007A2CAB" w:rsidP="00151159">
            <w:pPr>
              <w:spacing w:line="240" w:lineRule="exact"/>
              <w:jc w:val="center"/>
              <w:rPr>
                <w:bCs/>
                <w:color w:val="000000"/>
                <w:sz w:val="20"/>
                <w:szCs w:val="20"/>
              </w:rPr>
            </w:pPr>
            <w:r w:rsidRPr="00F7760C">
              <w:rPr>
                <w:rFonts w:hint="eastAsia"/>
                <w:bCs/>
                <w:color w:val="000000"/>
                <w:sz w:val="20"/>
                <w:szCs w:val="20"/>
              </w:rPr>
              <w:t>副教授</w:t>
            </w:r>
          </w:p>
        </w:tc>
        <w:tc>
          <w:tcPr>
            <w:tcW w:w="1418" w:type="dxa"/>
            <w:vAlign w:val="center"/>
          </w:tcPr>
          <w:p w14:paraId="6428D431" w14:textId="77777777" w:rsidR="00151159" w:rsidRPr="00F7760C" w:rsidRDefault="00F869F6" w:rsidP="00151159">
            <w:pPr>
              <w:spacing w:line="240" w:lineRule="exact"/>
              <w:jc w:val="center"/>
              <w:rPr>
                <w:bCs/>
                <w:color w:val="000000"/>
                <w:sz w:val="20"/>
                <w:szCs w:val="20"/>
              </w:rPr>
            </w:pPr>
            <w:r w:rsidRPr="00F7760C">
              <w:rPr>
                <w:rFonts w:hint="eastAsia"/>
                <w:bCs/>
                <w:color w:val="000000"/>
                <w:sz w:val="20"/>
                <w:szCs w:val="20"/>
              </w:rPr>
              <w:t>河南理工大学</w:t>
            </w:r>
          </w:p>
        </w:tc>
        <w:tc>
          <w:tcPr>
            <w:tcW w:w="3260" w:type="dxa"/>
            <w:vAlign w:val="center"/>
          </w:tcPr>
          <w:p w14:paraId="0D613C29" w14:textId="77777777" w:rsidR="00151159" w:rsidRPr="00F7760C" w:rsidRDefault="008B53A7" w:rsidP="008B53A7">
            <w:pPr>
              <w:spacing w:line="240" w:lineRule="exact"/>
              <w:rPr>
                <w:bCs/>
                <w:color w:val="000000"/>
                <w:sz w:val="20"/>
                <w:szCs w:val="20"/>
              </w:rPr>
            </w:pPr>
            <w:r w:rsidRPr="00F7760C">
              <w:rPr>
                <w:rFonts w:hint="eastAsia"/>
                <w:bCs/>
                <w:color w:val="000000"/>
                <w:sz w:val="20"/>
                <w:szCs w:val="20"/>
              </w:rPr>
              <w:t>参与研究了气体漏失量法考察裂隙带宽度和最优封孔深度，主持研究了煤基浆液渗流模型和注浆参数优化，参与项目研究成果的推广应</w:t>
            </w:r>
            <w:r w:rsidR="00324E32">
              <w:rPr>
                <w:rFonts w:hint="eastAsia"/>
                <w:bCs/>
                <w:color w:val="000000"/>
                <w:sz w:val="20"/>
                <w:szCs w:val="20"/>
              </w:rPr>
              <w:t>用</w:t>
            </w:r>
            <w:r w:rsidR="00FD15DC" w:rsidRPr="00F7760C">
              <w:rPr>
                <w:rFonts w:hint="eastAsia"/>
                <w:bCs/>
                <w:color w:val="000000"/>
                <w:sz w:val="20"/>
                <w:szCs w:val="20"/>
              </w:rPr>
              <w:t>。</w:t>
            </w:r>
          </w:p>
        </w:tc>
        <w:tc>
          <w:tcPr>
            <w:tcW w:w="2126" w:type="dxa"/>
            <w:vAlign w:val="center"/>
          </w:tcPr>
          <w:p w14:paraId="664DBAFF" w14:textId="77777777" w:rsidR="00151159" w:rsidRPr="00F7760C" w:rsidRDefault="008B53A7" w:rsidP="008B53A7">
            <w:pPr>
              <w:spacing w:line="240" w:lineRule="exact"/>
              <w:rPr>
                <w:bCs/>
                <w:sz w:val="20"/>
                <w:szCs w:val="20"/>
              </w:rPr>
            </w:pPr>
            <w:r w:rsidRPr="00F7760C">
              <w:rPr>
                <w:sz w:val="20"/>
                <w:szCs w:val="20"/>
              </w:rPr>
              <w:t>获河南省科</w:t>
            </w:r>
            <w:r w:rsidR="004F0112" w:rsidRPr="00F7760C">
              <w:rPr>
                <w:rFonts w:hint="eastAsia"/>
                <w:sz w:val="20"/>
                <w:szCs w:val="20"/>
              </w:rPr>
              <w:t>学</w:t>
            </w:r>
            <w:r w:rsidRPr="00F7760C">
              <w:rPr>
                <w:sz w:val="20"/>
                <w:szCs w:val="20"/>
              </w:rPr>
              <w:t>技</w:t>
            </w:r>
            <w:r w:rsidR="004F0112" w:rsidRPr="00F7760C">
              <w:rPr>
                <w:rFonts w:hint="eastAsia"/>
                <w:sz w:val="20"/>
                <w:szCs w:val="20"/>
              </w:rPr>
              <w:t>术</w:t>
            </w:r>
            <w:r w:rsidRPr="00F7760C">
              <w:rPr>
                <w:sz w:val="20"/>
                <w:szCs w:val="20"/>
              </w:rPr>
              <w:t>进步三等奖</w:t>
            </w:r>
            <w:r w:rsidRPr="00F7760C">
              <w:rPr>
                <w:sz w:val="20"/>
                <w:szCs w:val="20"/>
              </w:rPr>
              <w:t>1</w:t>
            </w:r>
            <w:r w:rsidRPr="00F7760C">
              <w:rPr>
                <w:sz w:val="20"/>
                <w:szCs w:val="20"/>
              </w:rPr>
              <w:t>项，煤炭工业协会科技进步二等奖</w:t>
            </w:r>
            <w:r w:rsidRPr="00F7760C">
              <w:rPr>
                <w:sz w:val="20"/>
                <w:szCs w:val="20"/>
              </w:rPr>
              <w:t>1</w:t>
            </w:r>
            <w:r w:rsidRPr="00F7760C">
              <w:rPr>
                <w:sz w:val="20"/>
                <w:szCs w:val="20"/>
              </w:rPr>
              <w:t>项</w:t>
            </w:r>
          </w:p>
        </w:tc>
      </w:tr>
      <w:tr w:rsidR="00151159" w14:paraId="2B2D631E" w14:textId="77777777" w:rsidTr="00F7760C">
        <w:trPr>
          <w:trHeight w:hRule="exact" w:val="1275"/>
          <w:jc w:val="center"/>
        </w:trPr>
        <w:tc>
          <w:tcPr>
            <w:tcW w:w="710" w:type="dxa"/>
            <w:vAlign w:val="center"/>
          </w:tcPr>
          <w:p w14:paraId="1016A972" w14:textId="77777777" w:rsidR="00151159" w:rsidRPr="00F7760C" w:rsidRDefault="00151159" w:rsidP="00151159">
            <w:pPr>
              <w:spacing w:line="240" w:lineRule="exact"/>
              <w:jc w:val="center"/>
              <w:rPr>
                <w:bCs/>
                <w:color w:val="000000"/>
                <w:sz w:val="20"/>
                <w:szCs w:val="20"/>
              </w:rPr>
            </w:pPr>
            <w:r w:rsidRPr="00F7760C">
              <w:rPr>
                <w:bCs/>
                <w:color w:val="000000"/>
                <w:sz w:val="20"/>
                <w:szCs w:val="20"/>
              </w:rPr>
              <w:t>6</w:t>
            </w:r>
          </w:p>
        </w:tc>
        <w:tc>
          <w:tcPr>
            <w:tcW w:w="845" w:type="dxa"/>
            <w:vAlign w:val="center"/>
          </w:tcPr>
          <w:p w14:paraId="506F46B1" w14:textId="77777777" w:rsidR="00151159" w:rsidRPr="00F7760C" w:rsidRDefault="007A2CAB" w:rsidP="00F869F6">
            <w:pPr>
              <w:jc w:val="center"/>
              <w:rPr>
                <w:bCs/>
                <w:color w:val="000000"/>
                <w:sz w:val="20"/>
                <w:szCs w:val="20"/>
              </w:rPr>
            </w:pPr>
            <w:r w:rsidRPr="00F7760C">
              <w:rPr>
                <w:rFonts w:hint="eastAsia"/>
                <w:bCs/>
                <w:color w:val="000000"/>
                <w:sz w:val="20"/>
                <w:szCs w:val="20"/>
              </w:rPr>
              <w:t>陈</w:t>
            </w:r>
            <w:r w:rsidR="004F0112" w:rsidRPr="00F7760C">
              <w:rPr>
                <w:rFonts w:hint="eastAsia"/>
                <w:bCs/>
                <w:color w:val="000000"/>
                <w:sz w:val="20"/>
                <w:szCs w:val="20"/>
              </w:rPr>
              <w:t xml:space="preserve"> </w:t>
            </w:r>
            <w:r w:rsidR="004F0112" w:rsidRPr="00F7760C">
              <w:rPr>
                <w:bCs/>
                <w:color w:val="000000"/>
                <w:sz w:val="20"/>
                <w:szCs w:val="20"/>
              </w:rPr>
              <w:t xml:space="preserve"> </w:t>
            </w:r>
            <w:r w:rsidRPr="00F7760C">
              <w:rPr>
                <w:rFonts w:hint="eastAsia"/>
                <w:bCs/>
                <w:color w:val="000000"/>
                <w:sz w:val="20"/>
                <w:szCs w:val="20"/>
              </w:rPr>
              <w:t>攀</w:t>
            </w:r>
          </w:p>
        </w:tc>
        <w:tc>
          <w:tcPr>
            <w:tcW w:w="1417" w:type="dxa"/>
            <w:vAlign w:val="center"/>
          </w:tcPr>
          <w:p w14:paraId="57F7CAB1" w14:textId="06C38889" w:rsidR="00151159" w:rsidRPr="00F7760C" w:rsidRDefault="007A2CAB" w:rsidP="00DD5A0F">
            <w:pPr>
              <w:spacing w:line="240" w:lineRule="exact"/>
              <w:jc w:val="center"/>
              <w:rPr>
                <w:bCs/>
                <w:color w:val="000000"/>
                <w:sz w:val="20"/>
                <w:szCs w:val="20"/>
              </w:rPr>
            </w:pPr>
            <w:r w:rsidRPr="00DD5A0F">
              <w:rPr>
                <w:rFonts w:hint="eastAsia"/>
                <w:bCs/>
                <w:color w:val="000000"/>
                <w:sz w:val="20"/>
                <w:szCs w:val="20"/>
              </w:rPr>
              <w:t>工程师</w:t>
            </w:r>
          </w:p>
        </w:tc>
        <w:tc>
          <w:tcPr>
            <w:tcW w:w="1418" w:type="dxa"/>
            <w:vAlign w:val="center"/>
          </w:tcPr>
          <w:p w14:paraId="5827D2B3" w14:textId="77777777" w:rsidR="00151159" w:rsidRPr="00F7760C" w:rsidRDefault="00F869F6" w:rsidP="008B53A7">
            <w:pPr>
              <w:rPr>
                <w:bCs/>
                <w:color w:val="000000"/>
                <w:sz w:val="20"/>
                <w:szCs w:val="20"/>
              </w:rPr>
            </w:pPr>
            <w:r w:rsidRPr="00F7760C">
              <w:rPr>
                <w:sz w:val="20"/>
                <w:szCs w:val="20"/>
              </w:rPr>
              <w:t>焦作煤业（集团）新乡能源有限公司</w:t>
            </w:r>
          </w:p>
        </w:tc>
        <w:tc>
          <w:tcPr>
            <w:tcW w:w="3260" w:type="dxa"/>
            <w:vAlign w:val="center"/>
          </w:tcPr>
          <w:p w14:paraId="0ACAF42C" w14:textId="77777777" w:rsidR="00151159" w:rsidRPr="00F7760C" w:rsidRDefault="008B53A7" w:rsidP="008B53A7">
            <w:pPr>
              <w:spacing w:line="240" w:lineRule="exact"/>
              <w:rPr>
                <w:bCs/>
                <w:color w:val="000000"/>
                <w:sz w:val="20"/>
                <w:szCs w:val="20"/>
              </w:rPr>
            </w:pPr>
            <w:r w:rsidRPr="00F7760C">
              <w:rPr>
                <w:rFonts w:hint="eastAsia"/>
                <w:bCs/>
                <w:color w:val="000000"/>
                <w:sz w:val="20"/>
                <w:szCs w:val="20"/>
              </w:rPr>
              <w:t>参与了钻孔气体</w:t>
            </w:r>
            <w:r w:rsidR="000C2037" w:rsidRPr="00F7760C">
              <w:rPr>
                <w:rFonts w:hint="eastAsia"/>
                <w:bCs/>
                <w:color w:val="000000"/>
                <w:sz w:val="20"/>
                <w:szCs w:val="20"/>
              </w:rPr>
              <w:t>漏失量法测定瓦斯抽放钻孔最优封孔深度和带压钻屑回填技术集成，主持</w:t>
            </w:r>
            <w:r w:rsidRPr="00F7760C">
              <w:rPr>
                <w:rFonts w:hint="eastAsia"/>
                <w:bCs/>
                <w:color w:val="000000"/>
                <w:sz w:val="20"/>
                <w:szCs w:val="20"/>
              </w:rPr>
              <w:t>了该技术在</w:t>
            </w:r>
            <w:r w:rsidR="000C2037" w:rsidRPr="00F7760C">
              <w:rPr>
                <w:rFonts w:hint="eastAsia"/>
                <w:bCs/>
                <w:color w:val="000000"/>
                <w:sz w:val="20"/>
                <w:szCs w:val="20"/>
              </w:rPr>
              <w:t>焦作煤业（集团）新乡能源有限公司</w:t>
            </w:r>
            <w:r w:rsidRPr="00F7760C">
              <w:rPr>
                <w:rFonts w:hint="eastAsia"/>
                <w:bCs/>
                <w:color w:val="000000"/>
                <w:sz w:val="20"/>
                <w:szCs w:val="20"/>
              </w:rPr>
              <w:t>的工业试验推广应用</w:t>
            </w:r>
            <w:r w:rsidR="00FD15DC" w:rsidRPr="00F7760C">
              <w:rPr>
                <w:rFonts w:hint="eastAsia"/>
                <w:bCs/>
                <w:color w:val="000000"/>
                <w:sz w:val="20"/>
                <w:szCs w:val="20"/>
              </w:rPr>
              <w:t>。</w:t>
            </w:r>
          </w:p>
        </w:tc>
        <w:tc>
          <w:tcPr>
            <w:tcW w:w="2126" w:type="dxa"/>
            <w:vAlign w:val="center"/>
          </w:tcPr>
          <w:p w14:paraId="2705F8FA" w14:textId="77777777" w:rsidR="00151159" w:rsidRPr="00F7760C" w:rsidRDefault="00324E32" w:rsidP="00324E32">
            <w:pPr>
              <w:spacing w:line="240" w:lineRule="exact"/>
              <w:jc w:val="left"/>
              <w:rPr>
                <w:bCs/>
                <w:sz w:val="20"/>
                <w:szCs w:val="20"/>
              </w:rPr>
            </w:pPr>
            <w:r>
              <w:rPr>
                <w:rFonts w:hint="eastAsia"/>
                <w:bCs/>
                <w:sz w:val="20"/>
                <w:szCs w:val="20"/>
              </w:rPr>
              <w:t>获得煤炭工业协会科学技术进步奖三等奖</w:t>
            </w:r>
            <w:r>
              <w:rPr>
                <w:rFonts w:hint="eastAsia"/>
                <w:bCs/>
                <w:sz w:val="20"/>
                <w:szCs w:val="20"/>
              </w:rPr>
              <w:t>1</w:t>
            </w:r>
            <w:r>
              <w:rPr>
                <w:rFonts w:hint="eastAsia"/>
                <w:bCs/>
                <w:sz w:val="20"/>
                <w:szCs w:val="20"/>
              </w:rPr>
              <w:t>项</w:t>
            </w:r>
          </w:p>
        </w:tc>
      </w:tr>
      <w:tr w:rsidR="00151159" w14:paraId="1AEDEDF6" w14:textId="77777777" w:rsidTr="00F7760C">
        <w:trPr>
          <w:jc w:val="center"/>
        </w:trPr>
        <w:tc>
          <w:tcPr>
            <w:tcW w:w="710" w:type="dxa"/>
            <w:vAlign w:val="center"/>
          </w:tcPr>
          <w:p w14:paraId="074036A4" w14:textId="77777777" w:rsidR="00151159" w:rsidRPr="00F7760C" w:rsidRDefault="00151159" w:rsidP="00151159">
            <w:pPr>
              <w:spacing w:line="240" w:lineRule="exact"/>
              <w:jc w:val="center"/>
              <w:rPr>
                <w:bCs/>
                <w:color w:val="000000"/>
                <w:sz w:val="20"/>
                <w:szCs w:val="20"/>
              </w:rPr>
            </w:pPr>
            <w:r w:rsidRPr="00F7760C">
              <w:rPr>
                <w:bCs/>
                <w:color w:val="000000"/>
                <w:sz w:val="20"/>
                <w:szCs w:val="20"/>
              </w:rPr>
              <w:t>7</w:t>
            </w:r>
          </w:p>
        </w:tc>
        <w:tc>
          <w:tcPr>
            <w:tcW w:w="845" w:type="dxa"/>
            <w:vAlign w:val="center"/>
          </w:tcPr>
          <w:p w14:paraId="457CE2A8" w14:textId="77777777" w:rsidR="00151159" w:rsidRPr="00F7760C" w:rsidRDefault="007A2CAB" w:rsidP="00151159">
            <w:pPr>
              <w:spacing w:line="240" w:lineRule="exact"/>
              <w:jc w:val="center"/>
              <w:rPr>
                <w:bCs/>
                <w:color w:val="000000"/>
                <w:sz w:val="20"/>
                <w:szCs w:val="20"/>
              </w:rPr>
            </w:pPr>
            <w:r w:rsidRPr="00F7760C">
              <w:rPr>
                <w:rFonts w:hint="eastAsia"/>
                <w:bCs/>
                <w:color w:val="000000"/>
                <w:sz w:val="20"/>
                <w:szCs w:val="20"/>
              </w:rPr>
              <w:t>温志辉</w:t>
            </w:r>
          </w:p>
        </w:tc>
        <w:tc>
          <w:tcPr>
            <w:tcW w:w="1417" w:type="dxa"/>
            <w:vAlign w:val="center"/>
          </w:tcPr>
          <w:p w14:paraId="63101FE5" w14:textId="77777777" w:rsidR="00151159" w:rsidRPr="00F7760C" w:rsidRDefault="007A2CAB" w:rsidP="00151159">
            <w:pPr>
              <w:spacing w:line="240" w:lineRule="exact"/>
              <w:jc w:val="center"/>
              <w:rPr>
                <w:bCs/>
                <w:color w:val="000000"/>
                <w:sz w:val="20"/>
                <w:szCs w:val="20"/>
              </w:rPr>
            </w:pPr>
            <w:r w:rsidRPr="00F7760C">
              <w:rPr>
                <w:rFonts w:hint="eastAsia"/>
                <w:bCs/>
                <w:color w:val="000000"/>
                <w:sz w:val="20"/>
                <w:szCs w:val="20"/>
              </w:rPr>
              <w:t>副教授</w:t>
            </w:r>
          </w:p>
        </w:tc>
        <w:tc>
          <w:tcPr>
            <w:tcW w:w="1418" w:type="dxa"/>
            <w:vAlign w:val="center"/>
          </w:tcPr>
          <w:p w14:paraId="7CA47E5D" w14:textId="77777777" w:rsidR="00151159" w:rsidRPr="00F7760C" w:rsidRDefault="00F869F6" w:rsidP="00151159">
            <w:pPr>
              <w:spacing w:line="240" w:lineRule="exact"/>
              <w:jc w:val="center"/>
              <w:rPr>
                <w:bCs/>
                <w:color w:val="000000"/>
                <w:sz w:val="20"/>
                <w:szCs w:val="20"/>
              </w:rPr>
            </w:pPr>
            <w:r w:rsidRPr="00F7760C">
              <w:rPr>
                <w:rFonts w:hint="eastAsia"/>
                <w:bCs/>
                <w:color w:val="000000"/>
                <w:sz w:val="20"/>
                <w:szCs w:val="20"/>
              </w:rPr>
              <w:t>河南理工大学</w:t>
            </w:r>
          </w:p>
        </w:tc>
        <w:tc>
          <w:tcPr>
            <w:tcW w:w="3260" w:type="dxa"/>
            <w:vAlign w:val="center"/>
          </w:tcPr>
          <w:p w14:paraId="4D909E62" w14:textId="77777777" w:rsidR="00151159" w:rsidRPr="00F7760C" w:rsidRDefault="00ED72D8" w:rsidP="00B23998">
            <w:pPr>
              <w:spacing w:line="240" w:lineRule="exact"/>
              <w:jc w:val="left"/>
              <w:rPr>
                <w:bCs/>
                <w:color w:val="000000"/>
                <w:sz w:val="20"/>
                <w:szCs w:val="20"/>
              </w:rPr>
            </w:pPr>
            <w:r w:rsidRPr="00F7760C">
              <w:rPr>
                <w:sz w:val="20"/>
                <w:szCs w:val="20"/>
              </w:rPr>
              <w:t>参与研究了气体漏失量法考察裂隙带宽度和最优封孔深度，参与了钻屑回填技术及装备的研发，主持项目研究成果和河南地区推广应用。</w:t>
            </w:r>
          </w:p>
        </w:tc>
        <w:tc>
          <w:tcPr>
            <w:tcW w:w="2126" w:type="dxa"/>
            <w:vAlign w:val="center"/>
          </w:tcPr>
          <w:p w14:paraId="40190552" w14:textId="77777777" w:rsidR="00151159" w:rsidRPr="00F7760C" w:rsidRDefault="00ED72D8" w:rsidP="00B23998">
            <w:pPr>
              <w:spacing w:line="240" w:lineRule="exact"/>
              <w:jc w:val="left"/>
              <w:rPr>
                <w:bCs/>
                <w:sz w:val="20"/>
                <w:szCs w:val="20"/>
              </w:rPr>
            </w:pPr>
            <w:r w:rsidRPr="00F7760C">
              <w:rPr>
                <w:sz w:val="20"/>
                <w:szCs w:val="20"/>
              </w:rPr>
              <w:t>获得中国煤炭工业协会科学技术奖二等奖</w:t>
            </w:r>
            <w:r w:rsidRPr="00F7760C">
              <w:rPr>
                <w:sz w:val="20"/>
                <w:szCs w:val="20"/>
              </w:rPr>
              <w:t>4</w:t>
            </w:r>
            <w:r w:rsidRPr="00F7760C">
              <w:rPr>
                <w:sz w:val="20"/>
                <w:szCs w:val="20"/>
              </w:rPr>
              <w:t>项，河南省科</w:t>
            </w:r>
            <w:r w:rsidR="00A217E7" w:rsidRPr="00F7760C">
              <w:rPr>
                <w:rFonts w:hint="eastAsia"/>
                <w:sz w:val="20"/>
                <w:szCs w:val="20"/>
              </w:rPr>
              <w:t>学</w:t>
            </w:r>
            <w:r w:rsidRPr="00F7760C">
              <w:rPr>
                <w:sz w:val="20"/>
                <w:szCs w:val="20"/>
              </w:rPr>
              <w:t>技</w:t>
            </w:r>
            <w:r w:rsidR="00A217E7" w:rsidRPr="00F7760C">
              <w:rPr>
                <w:rFonts w:hint="eastAsia"/>
                <w:sz w:val="20"/>
                <w:szCs w:val="20"/>
              </w:rPr>
              <w:t>术</w:t>
            </w:r>
            <w:r w:rsidRPr="00F7760C">
              <w:rPr>
                <w:sz w:val="20"/>
                <w:szCs w:val="20"/>
              </w:rPr>
              <w:t>进步三等奖</w:t>
            </w:r>
            <w:r w:rsidRPr="00F7760C">
              <w:rPr>
                <w:sz w:val="20"/>
                <w:szCs w:val="20"/>
              </w:rPr>
              <w:t>2</w:t>
            </w:r>
            <w:r w:rsidRPr="00F7760C">
              <w:rPr>
                <w:sz w:val="20"/>
                <w:szCs w:val="20"/>
              </w:rPr>
              <w:t>项</w:t>
            </w:r>
          </w:p>
        </w:tc>
      </w:tr>
      <w:tr w:rsidR="00151159" w14:paraId="024C1FAA" w14:textId="77777777" w:rsidTr="00F7760C">
        <w:trPr>
          <w:jc w:val="center"/>
        </w:trPr>
        <w:tc>
          <w:tcPr>
            <w:tcW w:w="710" w:type="dxa"/>
            <w:vAlign w:val="center"/>
          </w:tcPr>
          <w:p w14:paraId="34CEC1AC" w14:textId="77777777" w:rsidR="00151159" w:rsidRPr="00F7760C" w:rsidRDefault="00151159" w:rsidP="00151159">
            <w:pPr>
              <w:spacing w:line="240" w:lineRule="exact"/>
              <w:jc w:val="center"/>
              <w:rPr>
                <w:bCs/>
                <w:color w:val="000000"/>
                <w:sz w:val="20"/>
                <w:szCs w:val="20"/>
              </w:rPr>
            </w:pPr>
            <w:r w:rsidRPr="00F7760C">
              <w:rPr>
                <w:bCs/>
                <w:color w:val="000000"/>
                <w:sz w:val="20"/>
                <w:szCs w:val="20"/>
              </w:rPr>
              <w:t>8</w:t>
            </w:r>
          </w:p>
        </w:tc>
        <w:tc>
          <w:tcPr>
            <w:tcW w:w="845" w:type="dxa"/>
            <w:vAlign w:val="center"/>
          </w:tcPr>
          <w:p w14:paraId="7AE8AC03" w14:textId="77777777" w:rsidR="00151159" w:rsidRPr="00F7760C" w:rsidRDefault="007A2CAB" w:rsidP="00151159">
            <w:pPr>
              <w:spacing w:line="240" w:lineRule="exact"/>
              <w:jc w:val="center"/>
              <w:rPr>
                <w:bCs/>
                <w:color w:val="000000"/>
                <w:sz w:val="20"/>
                <w:szCs w:val="20"/>
              </w:rPr>
            </w:pPr>
            <w:r w:rsidRPr="00F7760C">
              <w:rPr>
                <w:rFonts w:hint="eastAsia"/>
                <w:bCs/>
                <w:color w:val="000000"/>
                <w:sz w:val="20"/>
                <w:szCs w:val="20"/>
              </w:rPr>
              <w:t>任培良</w:t>
            </w:r>
          </w:p>
        </w:tc>
        <w:tc>
          <w:tcPr>
            <w:tcW w:w="1417" w:type="dxa"/>
            <w:vAlign w:val="center"/>
          </w:tcPr>
          <w:p w14:paraId="4B1BE8B3" w14:textId="77777777" w:rsidR="00151159" w:rsidRPr="00F7760C" w:rsidRDefault="007A2CAB" w:rsidP="00151159">
            <w:pPr>
              <w:spacing w:line="240" w:lineRule="exact"/>
              <w:jc w:val="center"/>
              <w:rPr>
                <w:bCs/>
                <w:color w:val="000000"/>
                <w:sz w:val="20"/>
                <w:szCs w:val="20"/>
              </w:rPr>
            </w:pPr>
            <w:r w:rsidRPr="00AD0810">
              <w:rPr>
                <w:rFonts w:hint="eastAsia"/>
                <w:bCs/>
                <w:color w:val="000000"/>
                <w:sz w:val="20"/>
                <w:szCs w:val="20"/>
              </w:rPr>
              <w:t>高级工程师</w:t>
            </w:r>
          </w:p>
        </w:tc>
        <w:tc>
          <w:tcPr>
            <w:tcW w:w="1418" w:type="dxa"/>
            <w:vAlign w:val="center"/>
          </w:tcPr>
          <w:p w14:paraId="08BAED61" w14:textId="77777777" w:rsidR="00151159" w:rsidRPr="00F7760C" w:rsidRDefault="00937847" w:rsidP="00151159">
            <w:pPr>
              <w:spacing w:line="240" w:lineRule="exact"/>
              <w:jc w:val="center"/>
              <w:rPr>
                <w:bCs/>
                <w:color w:val="000000"/>
                <w:sz w:val="20"/>
                <w:szCs w:val="20"/>
              </w:rPr>
            </w:pPr>
            <w:r w:rsidRPr="00F7760C">
              <w:rPr>
                <w:rFonts w:hint="eastAsia"/>
                <w:bCs/>
                <w:color w:val="000000"/>
                <w:sz w:val="20"/>
                <w:szCs w:val="20"/>
              </w:rPr>
              <w:t>义马煤业集团孟津煤矿有限责任公司</w:t>
            </w:r>
          </w:p>
        </w:tc>
        <w:tc>
          <w:tcPr>
            <w:tcW w:w="3260" w:type="dxa"/>
            <w:vAlign w:val="center"/>
          </w:tcPr>
          <w:p w14:paraId="06314742" w14:textId="77777777" w:rsidR="00151159" w:rsidRPr="00F7760C" w:rsidRDefault="000C2037" w:rsidP="000C2037">
            <w:pPr>
              <w:spacing w:line="240" w:lineRule="exact"/>
              <w:rPr>
                <w:bCs/>
                <w:color w:val="000000"/>
                <w:sz w:val="20"/>
                <w:szCs w:val="20"/>
              </w:rPr>
            </w:pPr>
            <w:r w:rsidRPr="00F7760C">
              <w:rPr>
                <w:rFonts w:hint="eastAsia"/>
                <w:bCs/>
                <w:color w:val="000000"/>
                <w:sz w:val="20"/>
                <w:szCs w:val="20"/>
              </w:rPr>
              <w:t>参与了气体漏失量法考</w:t>
            </w:r>
            <w:r w:rsidRPr="00F7760C">
              <w:rPr>
                <w:sz w:val="20"/>
                <w:szCs w:val="20"/>
              </w:rPr>
              <w:t>参与研究了气体漏失量法考察裂隙带宽度和最优封孔深度，</w:t>
            </w:r>
            <w:r w:rsidRPr="00F7760C">
              <w:rPr>
                <w:rFonts w:hint="eastAsia"/>
                <w:sz w:val="20"/>
                <w:szCs w:val="20"/>
              </w:rPr>
              <w:t>主持了该技术在</w:t>
            </w:r>
            <w:r w:rsidRPr="00F7760C">
              <w:rPr>
                <w:rFonts w:hint="eastAsia"/>
                <w:bCs/>
                <w:color w:val="000000"/>
                <w:sz w:val="20"/>
                <w:szCs w:val="20"/>
              </w:rPr>
              <w:t>义马煤业集团孟津</w:t>
            </w:r>
            <w:r w:rsidR="00FD15DC" w:rsidRPr="00F7760C">
              <w:rPr>
                <w:rFonts w:hint="eastAsia"/>
                <w:bCs/>
                <w:color w:val="000000"/>
                <w:sz w:val="20"/>
                <w:szCs w:val="20"/>
              </w:rPr>
              <w:t>煤</w:t>
            </w:r>
            <w:r w:rsidRPr="00F7760C">
              <w:rPr>
                <w:rFonts w:hint="eastAsia"/>
                <w:bCs/>
                <w:color w:val="000000"/>
                <w:sz w:val="20"/>
                <w:szCs w:val="20"/>
              </w:rPr>
              <w:t>矿有限责任公司的工业试验和推广应用。</w:t>
            </w:r>
          </w:p>
        </w:tc>
        <w:tc>
          <w:tcPr>
            <w:tcW w:w="2126" w:type="dxa"/>
            <w:vAlign w:val="center"/>
          </w:tcPr>
          <w:p w14:paraId="2B87581D" w14:textId="77777777" w:rsidR="00151159" w:rsidRPr="00F7760C" w:rsidRDefault="00324E32" w:rsidP="00324E32">
            <w:pPr>
              <w:spacing w:line="240" w:lineRule="exact"/>
              <w:jc w:val="left"/>
              <w:rPr>
                <w:bCs/>
                <w:sz w:val="20"/>
                <w:szCs w:val="20"/>
              </w:rPr>
            </w:pPr>
            <w:r w:rsidRPr="00F7760C">
              <w:rPr>
                <w:rFonts w:hint="eastAsia"/>
                <w:sz w:val="20"/>
                <w:szCs w:val="20"/>
              </w:rPr>
              <w:t>获</w:t>
            </w:r>
            <w:r w:rsidRPr="00F7760C">
              <w:rPr>
                <w:sz w:val="20"/>
                <w:szCs w:val="20"/>
              </w:rPr>
              <w:t>河南省科</w:t>
            </w:r>
            <w:r w:rsidRPr="00F7760C">
              <w:rPr>
                <w:rFonts w:hint="eastAsia"/>
                <w:sz w:val="20"/>
                <w:szCs w:val="20"/>
              </w:rPr>
              <w:t>学</w:t>
            </w:r>
            <w:r w:rsidRPr="00F7760C">
              <w:rPr>
                <w:sz w:val="20"/>
                <w:szCs w:val="20"/>
              </w:rPr>
              <w:t>技</w:t>
            </w:r>
            <w:r w:rsidRPr="00F7760C">
              <w:rPr>
                <w:rFonts w:hint="eastAsia"/>
                <w:sz w:val="20"/>
                <w:szCs w:val="20"/>
              </w:rPr>
              <w:t>术</w:t>
            </w:r>
            <w:r w:rsidRPr="00F7760C">
              <w:rPr>
                <w:sz w:val="20"/>
                <w:szCs w:val="20"/>
              </w:rPr>
              <w:t>进步</w:t>
            </w:r>
            <w:r>
              <w:rPr>
                <w:rFonts w:hint="eastAsia"/>
                <w:sz w:val="20"/>
                <w:szCs w:val="20"/>
              </w:rPr>
              <w:t>二</w:t>
            </w:r>
            <w:r w:rsidRPr="00F7760C">
              <w:rPr>
                <w:sz w:val="20"/>
                <w:szCs w:val="20"/>
              </w:rPr>
              <w:t>等奖</w:t>
            </w:r>
            <w:r w:rsidRPr="00F7760C">
              <w:rPr>
                <w:sz w:val="20"/>
                <w:szCs w:val="20"/>
              </w:rPr>
              <w:t>1</w:t>
            </w:r>
            <w:r w:rsidRPr="00F7760C">
              <w:rPr>
                <w:sz w:val="20"/>
                <w:szCs w:val="20"/>
              </w:rPr>
              <w:t>项</w:t>
            </w:r>
          </w:p>
        </w:tc>
      </w:tr>
      <w:tr w:rsidR="00ED72D8" w14:paraId="0EAD3F53" w14:textId="77777777" w:rsidTr="00F7760C">
        <w:trPr>
          <w:jc w:val="center"/>
        </w:trPr>
        <w:tc>
          <w:tcPr>
            <w:tcW w:w="710" w:type="dxa"/>
            <w:vAlign w:val="center"/>
          </w:tcPr>
          <w:p w14:paraId="3D67690A" w14:textId="77777777" w:rsidR="00ED72D8" w:rsidRPr="00F7760C" w:rsidRDefault="00ED72D8" w:rsidP="00ED72D8">
            <w:pPr>
              <w:spacing w:line="240" w:lineRule="exact"/>
              <w:jc w:val="center"/>
              <w:rPr>
                <w:bCs/>
                <w:color w:val="000000"/>
                <w:sz w:val="20"/>
                <w:szCs w:val="20"/>
              </w:rPr>
            </w:pPr>
            <w:r w:rsidRPr="00F7760C">
              <w:rPr>
                <w:bCs/>
                <w:color w:val="000000"/>
                <w:sz w:val="20"/>
                <w:szCs w:val="20"/>
              </w:rPr>
              <w:t>9</w:t>
            </w:r>
          </w:p>
        </w:tc>
        <w:tc>
          <w:tcPr>
            <w:tcW w:w="845" w:type="dxa"/>
            <w:vAlign w:val="center"/>
          </w:tcPr>
          <w:p w14:paraId="43358BE3" w14:textId="77777777" w:rsidR="00ED72D8" w:rsidRPr="00F7760C" w:rsidRDefault="00ED72D8" w:rsidP="00ED72D8">
            <w:pPr>
              <w:spacing w:line="240" w:lineRule="exact"/>
              <w:jc w:val="center"/>
              <w:rPr>
                <w:bCs/>
                <w:color w:val="000000"/>
                <w:sz w:val="20"/>
                <w:szCs w:val="20"/>
              </w:rPr>
            </w:pPr>
            <w:r w:rsidRPr="00F7760C">
              <w:rPr>
                <w:rFonts w:hint="eastAsia"/>
                <w:sz w:val="20"/>
                <w:szCs w:val="20"/>
              </w:rPr>
              <w:t>张宏图</w:t>
            </w:r>
          </w:p>
        </w:tc>
        <w:tc>
          <w:tcPr>
            <w:tcW w:w="1417" w:type="dxa"/>
            <w:vAlign w:val="center"/>
          </w:tcPr>
          <w:p w14:paraId="7844597B" w14:textId="77777777" w:rsidR="00ED72D8" w:rsidRPr="00F7760C" w:rsidRDefault="00ED72D8" w:rsidP="00ED72D8">
            <w:pPr>
              <w:spacing w:line="240" w:lineRule="exact"/>
              <w:jc w:val="center"/>
              <w:rPr>
                <w:bCs/>
                <w:color w:val="000000"/>
                <w:sz w:val="20"/>
                <w:szCs w:val="20"/>
              </w:rPr>
            </w:pPr>
            <w:r w:rsidRPr="00F7760C">
              <w:rPr>
                <w:rFonts w:hint="eastAsia"/>
                <w:bCs/>
                <w:color w:val="000000"/>
                <w:sz w:val="20"/>
                <w:szCs w:val="20"/>
              </w:rPr>
              <w:t>讲</w:t>
            </w:r>
            <w:r w:rsidR="00B23998" w:rsidRPr="00F7760C">
              <w:rPr>
                <w:rFonts w:hint="eastAsia"/>
                <w:bCs/>
                <w:color w:val="000000"/>
                <w:sz w:val="20"/>
                <w:szCs w:val="20"/>
              </w:rPr>
              <w:t xml:space="preserve"> </w:t>
            </w:r>
            <w:r w:rsidR="00B23998" w:rsidRPr="00F7760C">
              <w:rPr>
                <w:bCs/>
                <w:color w:val="000000"/>
                <w:sz w:val="20"/>
                <w:szCs w:val="20"/>
              </w:rPr>
              <w:t xml:space="preserve"> </w:t>
            </w:r>
            <w:r w:rsidRPr="00F7760C">
              <w:rPr>
                <w:rFonts w:hint="eastAsia"/>
                <w:bCs/>
                <w:color w:val="000000"/>
                <w:sz w:val="20"/>
                <w:szCs w:val="20"/>
              </w:rPr>
              <w:t>师</w:t>
            </w:r>
          </w:p>
        </w:tc>
        <w:tc>
          <w:tcPr>
            <w:tcW w:w="1418" w:type="dxa"/>
            <w:vAlign w:val="center"/>
          </w:tcPr>
          <w:p w14:paraId="7129B19A" w14:textId="77777777" w:rsidR="00ED72D8" w:rsidRPr="00F7760C" w:rsidRDefault="00ED72D8" w:rsidP="00ED72D8">
            <w:pPr>
              <w:spacing w:line="240" w:lineRule="exact"/>
              <w:jc w:val="center"/>
              <w:rPr>
                <w:bCs/>
                <w:color w:val="000000"/>
                <w:sz w:val="20"/>
                <w:szCs w:val="20"/>
              </w:rPr>
            </w:pPr>
            <w:r w:rsidRPr="00F7760C">
              <w:rPr>
                <w:rFonts w:hint="eastAsia"/>
                <w:bCs/>
                <w:color w:val="000000"/>
                <w:sz w:val="20"/>
                <w:szCs w:val="20"/>
              </w:rPr>
              <w:t>河南理工大学</w:t>
            </w:r>
          </w:p>
        </w:tc>
        <w:tc>
          <w:tcPr>
            <w:tcW w:w="3260" w:type="dxa"/>
            <w:vAlign w:val="center"/>
          </w:tcPr>
          <w:p w14:paraId="678F4CC4" w14:textId="77777777" w:rsidR="00ED72D8" w:rsidRPr="00F7760C" w:rsidRDefault="00ED72D8" w:rsidP="00ED72D8">
            <w:pPr>
              <w:spacing w:line="240" w:lineRule="exact"/>
              <w:rPr>
                <w:bCs/>
                <w:color w:val="000000"/>
                <w:sz w:val="20"/>
                <w:szCs w:val="20"/>
              </w:rPr>
            </w:pPr>
            <w:r w:rsidRPr="00F7760C">
              <w:rPr>
                <w:sz w:val="20"/>
                <w:szCs w:val="20"/>
              </w:rPr>
              <w:t>参与研究了气体漏失量法考察裂隙带宽度和最优封孔深度，参与了项目研究成果的推广应用。</w:t>
            </w:r>
          </w:p>
        </w:tc>
        <w:tc>
          <w:tcPr>
            <w:tcW w:w="2126" w:type="dxa"/>
            <w:vAlign w:val="center"/>
          </w:tcPr>
          <w:p w14:paraId="7F80E3B9" w14:textId="77777777" w:rsidR="00ED72D8" w:rsidRPr="00F7760C" w:rsidRDefault="00ED72D8" w:rsidP="00B23998">
            <w:pPr>
              <w:spacing w:line="240" w:lineRule="exact"/>
              <w:jc w:val="left"/>
              <w:rPr>
                <w:bCs/>
                <w:sz w:val="20"/>
                <w:szCs w:val="20"/>
              </w:rPr>
            </w:pPr>
            <w:r w:rsidRPr="00F7760C">
              <w:rPr>
                <w:rFonts w:hint="eastAsia"/>
                <w:sz w:val="20"/>
                <w:szCs w:val="20"/>
              </w:rPr>
              <w:t>获</w:t>
            </w:r>
            <w:r w:rsidRPr="00F7760C">
              <w:rPr>
                <w:sz w:val="20"/>
                <w:szCs w:val="20"/>
              </w:rPr>
              <w:t>河南省科</w:t>
            </w:r>
            <w:r w:rsidR="00A217E7" w:rsidRPr="00F7760C">
              <w:rPr>
                <w:rFonts w:hint="eastAsia"/>
                <w:sz w:val="20"/>
                <w:szCs w:val="20"/>
              </w:rPr>
              <w:t>学</w:t>
            </w:r>
            <w:r w:rsidRPr="00F7760C">
              <w:rPr>
                <w:sz w:val="20"/>
                <w:szCs w:val="20"/>
              </w:rPr>
              <w:t>技</w:t>
            </w:r>
            <w:r w:rsidR="00A217E7" w:rsidRPr="00F7760C">
              <w:rPr>
                <w:rFonts w:hint="eastAsia"/>
                <w:sz w:val="20"/>
                <w:szCs w:val="20"/>
              </w:rPr>
              <w:t>术</w:t>
            </w:r>
            <w:r w:rsidRPr="00F7760C">
              <w:rPr>
                <w:sz w:val="20"/>
                <w:szCs w:val="20"/>
              </w:rPr>
              <w:t>进步三等奖</w:t>
            </w:r>
            <w:r w:rsidRPr="00F7760C">
              <w:rPr>
                <w:sz w:val="20"/>
                <w:szCs w:val="20"/>
              </w:rPr>
              <w:t>1</w:t>
            </w:r>
            <w:r w:rsidRPr="00F7760C">
              <w:rPr>
                <w:sz w:val="20"/>
                <w:szCs w:val="20"/>
              </w:rPr>
              <w:t>项，其他省部级奖励</w:t>
            </w:r>
            <w:r w:rsidRPr="00F7760C">
              <w:rPr>
                <w:sz w:val="20"/>
                <w:szCs w:val="20"/>
              </w:rPr>
              <w:t>2</w:t>
            </w:r>
            <w:r w:rsidRPr="00F7760C">
              <w:rPr>
                <w:sz w:val="20"/>
                <w:szCs w:val="20"/>
              </w:rPr>
              <w:t>项</w:t>
            </w:r>
          </w:p>
        </w:tc>
      </w:tr>
      <w:tr w:rsidR="00ED72D8" w14:paraId="54EE7906" w14:textId="77777777" w:rsidTr="00F7760C">
        <w:trPr>
          <w:jc w:val="center"/>
        </w:trPr>
        <w:tc>
          <w:tcPr>
            <w:tcW w:w="710" w:type="dxa"/>
            <w:vAlign w:val="center"/>
          </w:tcPr>
          <w:p w14:paraId="2763043B" w14:textId="77777777" w:rsidR="00ED72D8" w:rsidRPr="00F7760C" w:rsidRDefault="00ED72D8" w:rsidP="00ED72D8">
            <w:pPr>
              <w:spacing w:line="240" w:lineRule="exact"/>
              <w:jc w:val="center"/>
              <w:rPr>
                <w:bCs/>
                <w:color w:val="000000"/>
                <w:sz w:val="20"/>
                <w:szCs w:val="20"/>
              </w:rPr>
            </w:pPr>
            <w:r w:rsidRPr="00F7760C">
              <w:rPr>
                <w:bCs/>
                <w:color w:val="000000"/>
                <w:sz w:val="20"/>
                <w:szCs w:val="20"/>
              </w:rPr>
              <w:t>10</w:t>
            </w:r>
          </w:p>
        </w:tc>
        <w:tc>
          <w:tcPr>
            <w:tcW w:w="845" w:type="dxa"/>
            <w:vAlign w:val="center"/>
          </w:tcPr>
          <w:p w14:paraId="1CA6244D" w14:textId="77777777" w:rsidR="00ED72D8" w:rsidRPr="00F7760C" w:rsidRDefault="00ED72D8" w:rsidP="00ED72D8">
            <w:pPr>
              <w:spacing w:line="240" w:lineRule="exact"/>
              <w:jc w:val="center"/>
              <w:rPr>
                <w:bCs/>
                <w:color w:val="000000"/>
                <w:sz w:val="20"/>
                <w:szCs w:val="20"/>
              </w:rPr>
            </w:pPr>
            <w:r w:rsidRPr="00F7760C">
              <w:rPr>
                <w:rFonts w:hint="eastAsia"/>
                <w:sz w:val="20"/>
                <w:szCs w:val="20"/>
              </w:rPr>
              <w:t>王</w:t>
            </w:r>
            <w:r w:rsidR="00324E32">
              <w:rPr>
                <w:rFonts w:hint="eastAsia"/>
                <w:sz w:val="20"/>
                <w:szCs w:val="20"/>
              </w:rPr>
              <w:t xml:space="preserve"> </w:t>
            </w:r>
            <w:r w:rsidR="00324E32">
              <w:rPr>
                <w:sz w:val="20"/>
                <w:szCs w:val="20"/>
              </w:rPr>
              <w:t xml:space="preserve"> </w:t>
            </w:r>
            <w:r w:rsidRPr="00F7760C">
              <w:rPr>
                <w:rFonts w:hint="eastAsia"/>
                <w:sz w:val="20"/>
                <w:szCs w:val="20"/>
              </w:rPr>
              <w:t>冕</w:t>
            </w:r>
          </w:p>
        </w:tc>
        <w:tc>
          <w:tcPr>
            <w:tcW w:w="1417" w:type="dxa"/>
            <w:vAlign w:val="center"/>
          </w:tcPr>
          <w:p w14:paraId="2CCB61C9" w14:textId="3421EB83" w:rsidR="00ED72D8" w:rsidRPr="00F7760C" w:rsidRDefault="00ED72D8" w:rsidP="00ED72D8">
            <w:pPr>
              <w:spacing w:line="240" w:lineRule="exact"/>
              <w:jc w:val="center"/>
              <w:rPr>
                <w:bCs/>
                <w:color w:val="000000"/>
                <w:sz w:val="20"/>
                <w:szCs w:val="20"/>
              </w:rPr>
            </w:pPr>
            <w:r w:rsidRPr="00AD0810">
              <w:rPr>
                <w:rFonts w:hint="eastAsia"/>
                <w:bCs/>
                <w:color w:val="000000"/>
                <w:sz w:val="20"/>
                <w:szCs w:val="20"/>
              </w:rPr>
              <w:t>工程师</w:t>
            </w:r>
          </w:p>
        </w:tc>
        <w:tc>
          <w:tcPr>
            <w:tcW w:w="1418" w:type="dxa"/>
            <w:vAlign w:val="center"/>
          </w:tcPr>
          <w:p w14:paraId="11731E42" w14:textId="77777777" w:rsidR="00ED72D8" w:rsidRPr="00F7760C" w:rsidRDefault="00ED72D8" w:rsidP="004F0112">
            <w:pPr>
              <w:spacing w:line="240" w:lineRule="exact"/>
              <w:jc w:val="left"/>
              <w:rPr>
                <w:bCs/>
                <w:color w:val="000000"/>
                <w:sz w:val="20"/>
                <w:szCs w:val="20"/>
              </w:rPr>
            </w:pPr>
            <w:r w:rsidRPr="00F7760C">
              <w:rPr>
                <w:rFonts w:hint="eastAsia"/>
                <w:bCs/>
                <w:color w:val="000000"/>
                <w:sz w:val="20"/>
                <w:szCs w:val="20"/>
              </w:rPr>
              <w:t>河南大有能源股份有限公司新安煤矿</w:t>
            </w:r>
          </w:p>
        </w:tc>
        <w:tc>
          <w:tcPr>
            <w:tcW w:w="3260" w:type="dxa"/>
            <w:vAlign w:val="center"/>
          </w:tcPr>
          <w:p w14:paraId="085C9356" w14:textId="77777777" w:rsidR="00ED72D8" w:rsidRPr="00F7760C" w:rsidRDefault="000C2037" w:rsidP="000C2037">
            <w:pPr>
              <w:spacing w:line="240" w:lineRule="exact"/>
              <w:rPr>
                <w:bCs/>
                <w:color w:val="000000"/>
                <w:sz w:val="20"/>
                <w:szCs w:val="20"/>
              </w:rPr>
            </w:pPr>
            <w:r w:rsidRPr="00F7760C">
              <w:rPr>
                <w:rFonts w:hint="eastAsia"/>
                <w:bCs/>
                <w:color w:val="000000"/>
                <w:sz w:val="20"/>
                <w:szCs w:val="20"/>
              </w:rPr>
              <w:t>参与钻屑回填技术和装备的研究，主持该技术在河南大有能源股份有限公司新安煤矿的工业试验推广。</w:t>
            </w:r>
          </w:p>
        </w:tc>
        <w:tc>
          <w:tcPr>
            <w:tcW w:w="2126" w:type="dxa"/>
            <w:vAlign w:val="center"/>
          </w:tcPr>
          <w:p w14:paraId="628CF70C" w14:textId="77777777" w:rsidR="00ED72D8" w:rsidRPr="00F7760C" w:rsidRDefault="00324E32" w:rsidP="00324E32">
            <w:pPr>
              <w:spacing w:line="240" w:lineRule="exact"/>
              <w:jc w:val="left"/>
              <w:rPr>
                <w:bCs/>
                <w:sz w:val="20"/>
                <w:szCs w:val="20"/>
              </w:rPr>
            </w:pPr>
            <w:r>
              <w:rPr>
                <w:rFonts w:hint="eastAsia"/>
                <w:bCs/>
                <w:sz w:val="20"/>
                <w:szCs w:val="20"/>
              </w:rPr>
              <w:t>获得煤炭工业协会科学技术进步奖三等奖</w:t>
            </w:r>
            <w:r>
              <w:rPr>
                <w:rFonts w:hint="eastAsia"/>
                <w:bCs/>
                <w:sz w:val="20"/>
                <w:szCs w:val="20"/>
              </w:rPr>
              <w:t>1</w:t>
            </w:r>
            <w:r>
              <w:rPr>
                <w:rFonts w:hint="eastAsia"/>
                <w:bCs/>
                <w:sz w:val="20"/>
                <w:szCs w:val="20"/>
              </w:rPr>
              <w:t>项</w:t>
            </w:r>
          </w:p>
        </w:tc>
      </w:tr>
      <w:tr w:rsidR="00821008" w14:paraId="21E6AD93" w14:textId="77777777" w:rsidTr="00F7760C">
        <w:trPr>
          <w:jc w:val="center"/>
        </w:trPr>
        <w:tc>
          <w:tcPr>
            <w:tcW w:w="710" w:type="dxa"/>
            <w:vAlign w:val="center"/>
          </w:tcPr>
          <w:p w14:paraId="5BA5CA12" w14:textId="77777777" w:rsidR="00821008" w:rsidRPr="00F7760C" w:rsidRDefault="00821008" w:rsidP="00ED72D8">
            <w:pPr>
              <w:spacing w:line="240" w:lineRule="exact"/>
              <w:jc w:val="center"/>
              <w:rPr>
                <w:bCs/>
                <w:color w:val="000000"/>
                <w:sz w:val="20"/>
                <w:szCs w:val="20"/>
              </w:rPr>
            </w:pPr>
            <w:r w:rsidRPr="00F7760C">
              <w:rPr>
                <w:rFonts w:hint="eastAsia"/>
                <w:bCs/>
                <w:color w:val="000000"/>
                <w:sz w:val="20"/>
                <w:szCs w:val="20"/>
              </w:rPr>
              <w:t>11</w:t>
            </w:r>
          </w:p>
        </w:tc>
        <w:tc>
          <w:tcPr>
            <w:tcW w:w="845" w:type="dxa"/>
            <w:vAlign w:val="center"/>
          </w:tcPr>
          <w:p w14:paraId="02460E27" w14:textId="77777777" w:rsidR="00821008" w:rsidRPr="00F7760C" w:rsidRDefault="00821008" w:rsidP="00ED72D8">
            <w:pPr>
              <w:spacing w:line="240" w:lineRule="exact"/>
              <w:jc w:val="center"/>
              <w:rPr>
                <w:sz w:val="20"/>
                <w:szCs w:val="20"/>
              </w:rPr>
            </w:pPr>
            <w:r w:rsidRPr="00F7760C">
              <w:rPr>
                <w:rFonts w:hint="eastAsia"/>
                <w:sz w:val="20"/>
                <w:szCs w:val="20"/>
              </w:rPr>
              <w:t>徐向宇</w:t>
            </w:r>
          </w:p>
        </w:tc>
        <w:tc>
          <w:tcPr>
            <w:tcW w:w="1417" w:type="dxa"/>
            <w:vAlign w:val="center"/>
          </w:tcPr>
          <w:p w14:paraId="54999A13" w14:textId="77777777" w:rsidR="00821008" w:rsidRPr="00F7760C" w:rsidRDefault="00B62BB2" w:rsidP="00ED72D8">
            <w:pPr>
              <w:spacing w:line="240" w:lineRule="exact"/>
              <w:jc w:val="center"/>
              <w:rPr>
                <w:bCs/>
                <w:color w:val="000000"/>
                <w:sz w:val="20"/>
                <w:szCs w:val="20"/>
              </w:rPr>
            </w:pPr>
            <w:r w:rsidRPr="00F7760C">
              <w:rPr>
                <w:rFonts w:hint="eastAsia"/>
                <w:bCs/>
                <w:color w:val="000000"/>
                <w:sz w:val="20"/>
                <w:szCs w:val="20"/>
              </w:rPr>
              <w:t>讲</w:t>
            </w:r>
            <w:r w:rsidR="00B23998" w:rsidRPr="00F7760C">
              <w:rPr>
                <w:rFonts w:hint="eastAsia"/>
                <w:bCs/>
                <w:color w:val="000000"/>
                <w:sz w:val="20"/>
                <w:szCs w:val="20"/>
              </w:rPr>
              <w:t xml:space="preserve"> </w:t>
            </w:r>
            <w:r w:rsidR="00B23998" w:rsidRPr="00F7760C">
              <w:rPr>
                <w:bCs/>
                <w:color w:val="000000"/>
                <w:sz w:val="20"/>
                <w:szCs w:val="20"/>
              </w:rPr>
              <w:t xml:space="preserve"> </w:t>
            </w:r>
            <w:r w:rsidRPr="00F7760C">
              <w:rPr>
                <w:rFonts w:hint="eastAsia"/>
                <w:bCs/>
                <w:color w:val="000000"/>
                <w:sz w:val="20"/>
                <w:szCs w:val="20"/>
              </w:rPr>
              <w:t>师</w:t>
            </w:r>
          </w:p>
        </w:tc>
        <w:tc>
          <w:tcPr>
            <w:tcW w:w="1418" w:type="dxa"/>
            <w:vAlign w:val="center"/>
          </w:tcPr>
          <w:p w14:paraId="23B8B5AE" w14:textId="77777777" w:rsidR="00821008" w:rsidRPr="00F7760C" w:rsidRDefault="00B62BB2" w:rsidP="00ED72D8">
            <w:pPr>
              <w:spacing w:line="240" w:lineRule="exact"/>
              <w:jc w:val="center"/>
              <w:rPr>
                <w:bCs/>
                <w:color w:val="000000"/>
                <w:sz w:val="20"/>
                <w:szCs w:val="20"/>
              </w:rPr>
            </w:pPr>
            <w:r w:rsidRPr="00F7760C">
              <w:rPr>
                <w:rFonts w:hint="eastAsia"/>
                <w:bCs/>
                <w:color w:val="000000"/>
                <w:sz w:val="20"/>
                <w:szCs w:val="20"/>
              </w:rPr>
              <w:t>河南理工大学</w:t>
            </w:r>
          </w:p>
        </w:tc>
        <w:tc>
          <w:tcPr>
            <w:tcW w:w="3260" w:type="dxa"/>
            <w:vAlign w:val="center"/>
          </w:tcPr>
          <w:p w14:paraId="001E987A" w14:textId="77777777" w:rsidR="00821008" w:rsidRPr="00F7760C" w:rsidRDefault="00B62BB2" w:rsidP="000C2037">
            <w:pPr>
              <w:spacing w:line="240" w:lineRule="exact"/>
              <w:rPr>
                <w:bCs/>
                <w:color w:val="000000"/>
                <w:sz w:val="20"/>
                <w:szCs w:val="20"/>
              </w:rPr>
            </w:pPr>
            <w:r w:rsidRPr="00F7760C">
              <w:rPr>
                <w:sz w:val="20"/>
                <w:szCs w:val="20"/>
              </w:rPr>
              <w:t>参与了钻孔气体漏失量法测定瓦斯抽放钻孔最优封孔深度和带压钻屑回填技术集成，参与了该技术在河南地区的工业</w:t>
            </w:r>
            <w:r w:rsidRPr="00F7760C">
              <w:rPr>
                <w:rFonts w:hint="eastAsia"/>
                <w:sz w:val="20"/>
                <w:szCs w:val="20"/>
              </w:rPr>
              <w:t>试验</w:t>
            </w:r>
            <w:r w:rsidRPr="00F7760C">
              <w:rPr>
                <w:sz w:val="20"/>
                <w:szCs w:val="20"/>
              </w:rPr>
              <w:t>推广应用。</w:t>
            </w:r>
          </w:p>
        </w:tc>
        <w:tc>
          <w:tcPr>
            <w:tcW w:w="2126" w:type="dxa"/>
            <w:vAlign w:val="center"/>
          </w:tcPr>
          <w:p w14:paraId="30CC1FA4" w14:textId="77777777" w:rsidR="00821008" w:rsidRPr="00F7760C" w:rsidRDefault="00B62BB2" w:rsidP="004F0112">
            <w:pPr>
              <w:spacing w:line="240" w:lineRule="exact"/>
              <w:jc w:val="left"/>
              <w:rPr>
                <w:bCs/>
                <w:sz w:val="20"/>
                <w:szCs w:val="20"/>
              </w:rPr>
            </w:pPr>
            <w:r w:rsidRPr="00F7760C">
              <w:rPr>
                <w:rFonts w:hint="eastAsia"/>
                <w:bCs/>
                <w:sz w:val="20"/>
                <w:szCs w:val="20"/>
              </w:rPr>
              <w:t>获河南省科</w:t>
            </w:r>
            <w:r w:rsidR="00A217E7" w:rsidRPr="00F7760C">
              <w:rPr>
                <w:rFonts w:hint="eastAsia"/>
                <w:bCs/>
                <w:sz w:val="20"/>
                <w:szCs w:val="20"/>
              </w:rPr>
              <w:t>学</w:t>
            </w:r>
            <w:r w:rsidRPr="00F7760C">
              <w:rPr>
                <w:rFonts w:hint="eastAsia"/>
                <w:bCs/>
                <w:sz w:val="20"/>
                <w:szCs w:val="20"/>
              </w:rPr>
              <w:t>技</w:t>
            </w:r>
            <w:r w:rsidR="00A217E7" w:rsidRPr="00F7760C">
              <w:rPr>
                <w:rFonts w:hint="eastAsia"/>
                <w:bCs/>
                <w:sz w:val="20"/>
                <w:szCs w:val="20"/>
              </w:rPr>
              <w:t>术</w:t>
            </w:r>
            <w:r w:rsidRPr="00F7760C">
              <w:rPr>
                <w:rFonts w:hint="eastAsia"/>
                <w:bCs/>
                <w:sz w:val="20"/>
                <w:szCs w:val="20"/>
              </w:rPr>
              <w:t>进步三等奖</w:t>
            </w:r>
            <w:r w:rsidRPr="00F7760C">
              <w:rPr>
                <w:rFonts w:hint="eastAsia"/>
                <w:bCs/>
                <w:sz w:val="20"/>
                <w:szCs w:val="20"/>
              </w:rPr>
              <w:t>1</w:t>
            </w:r>
            <w:r w:rsidRPr="00F7760C">
              <w:rPr>
                <w:rFonts w:hint="eastAsia"/>
                <w:bCs/>
                <w:sz w:val="20"/>
                <w:szCs w:val="20"/>
              </w:rPr>
              <w:t>项，</w:t>
            </w:r>
            <w:r w:rsidRPr="00F7760C">
              <w:rPr>
                <w:sz w:val="20"/>
                <w:szCs w:val="20"/>
              </w:rPr>
              <w:t>其他省部级奖励</w:t>
            </w:r>
            <w:r w:rsidRPr="00F7760C">
              <w:rPr>
                <w:rFonts w:hint="eastAsia"/>
                <w:sz w:val="20"/>
                <w:szCs w:val="20"/>
              </w:rPr>
              <w:t>4</w:t>
            </w:r>
            <w:r w:rsidRPr="00F7760C">
              <w:rPr>
                <w:sz w:val="20"/>
                <w:szCs w:val="20"/>
              </w:rPr>
              <w:t>项</w:t>
            </w:r>
          </w:p>
        </w:tc>
      </w:tr>
      <w:tr w:rsidR="00ED72D8" w14:paraId="560A1DD6" w14:textId="77777777" w:rsidTr="00F7760C">
        <w:trPr>
          <w:jc w:val="center"/>
        </w:trPr>
        <w:tc>
          <w:tcPr>
            <w:tcW w:w="710" w:type="dxa"/>
            <w:vAlign w:val="center"/>
          </w:tcPr>
          <w:p w14:paraId="299D9DD8" w14:textId="77777777" w:rsidR="00ED72D8" w:rsidRPr="00F7760C" w:rsidRDefault="00534F4B" w:rsidP="00ED72D8">
            <w:pPr>
              <w:spacing w:line="240" w:lineRule="exact"/>
              <w:jc w:val="center"/>
              <w:rPr>
                <w:bCs/>
                <w:color w:val="000000"/>
                <w:sz w:val="20"/>
                <w:szCs w:val="20"/>
              </w:rPr>
            </w:pPr>
            <w:r w:rsidRPr="00F7760C">
              <w:rPr>
                <w:rFonts w:hint="eastAsia"/>
                <w:bCs/>
                <w:color w:val="000000"/>
                <w:sz w:val="20"/>
                <w:szCs w:val="20"/>
              </w:rPr>
              <w:t>1</w:t>
            </w:r>
            <w:r w:rsidR="00821008" w:rsidRPr="00F7760C">
              <w:rPr>
                <w:rFonts w:hint="eastAsia"/>
                <w:bCs/>
                <w:color w:val="000000"/>
                <w:sz w:val="20"/>
                <w:szCs w:val="20"/>
              </w:rPr>
              <w:t>2</w:t>
            </w:r>
          </w:p>
        </w:tc>
        <w:tc>
          <w:tcPr>
            <w:tcW w:w="845" w:type="dxa"/>
            <w:vAlign w:val="center"/>
          </w:tcPr>
          <w:p w14:paraId="1EBD3F36" w14:textId="77777777" w:rsidR="00ED72D8" w:rsidRPr="00F7760C" w:rsidRDefault="00534F4B" w:rsidP="00ED72D8">
            <w:pPr>
              <w:spacing w:line="240" w:lineRule="exact"/>
              <w:jc w:val="center"/>
              <w:rPr>
                <w:bCs/>
                <w:color w:val="000000"/>
                <w:sz w:val="20"/>
                <w:szCs w:val="20"/>
              </w:rPr>
            </w:pPr>
            <w:r w:rsidRPr="00F7760C">
              <w:rPr>
                <w:rFonts w:hint="eastAsia"/>
                <w:bCs/>
                <w:color w:val="000000"/>
                <w:sz w:val="20"/>
                <w:szCs w:val="20"/>
              </w:rPr>
              <w:t>王云刚</w:t>
            </w:r>
          </w:p>
        </w:tc>
        <w:tc>
          <w:tcPr>
            <w:tcW w:w="1417" w:type="dxa"/>
            <w:vAlign w:val="center"/>
          </w:tcPr>
          <w:p w14:paraId="5D2EC8FE" w14:textId="77777777" w:rsidR="00ED72D8" w:rsidRPr="00F7760C" w:rsidRDefault="00534F4B" w:rsidP="00ED72D8">
            <w:pPr>
              <w:spacing w:line="240" w:lineRule="exact"/>
              <w:jc w:val="center"/>
              <w:rPr>
                <w:bCs/>
                <w:color w:val="000000"/>
                <w:sz w:val="20"/>
                <w:szCs w:val="20"/>
              </w:rPr>
            </w:pPr>
            <w:r w:rsidRPr="00F7760C">
              <w:rPr>
                <w:rFonts w:hint="eastAsia"/>
                <w:bCs/>
                <w:color w:val="000000"/>
                <w:sz w:val="20"/>
                <w:szCs w:val="20"/>
              </w:rPr>
              <w:t>教</w:t>
            </w:r>
            <w:r w:rsidR="00B23998" w:rsidRPr="00F7760C">
              <w:rPr>
                <w:rFonts w:hint="eastAsia"/>
                <w:bCs/>
                <w:color w:val="000000"/>
                <w:sz w:val="20"/>
                <w:szCs w:val="20"/>
              </w:rPr>
              <w:t xml:space="preserve"> </w:t>
            </w:r>
            <w:r w:rsidR="00B23998" w:rsidRPr="00F7760C">
              <w:rPr>
                <w:bCs/>
                <w:color w:val="000000"/>
                <w:sz w:val="20"/>
                <w:szCs w:val="20"/>
              </w:rPr>
              <w:t xml:space="preserve"> </w:t>
            </w:r>
            <w:r w:rsidRPr="00F7760C">
              <w:rPr>
                <w:rFonts w:hint="eastAsia"/>
                <w:bCs/>
                <w:color w:val="000000"/>
                <w:sz w:val="20"/>
                <w:szCs w:val="20"/>
              </w:rPr>
              <w:t>授</w:t>
            </w:r>
          </w:p>
        </w:tc>
        <w:tc>
          <w:tcPr>
            <w:tcW w:w="1418" w:type="dxa"/>
            <w:vAlign w:val="center"/>
          </w:tcPr>
          <w:p w14:paraId="66E191F6" w14:textId="77777777" w:rsidR="00ED72D8" w:rsidRPr="00F7760C" w:rsidRDefault="00534F4B" w:rsidP="00ED72D8">
            <w:pPr>
              <w:spacing w:line="240" w:lineRule="exact"/>
              <w:jc w:val="center"/>
              <w:rPr>
                <w:bCs/>
                <w:color w:val="000000"/>
                <w:sz w:val="20"/>
                <w:szCs w:val="20"/>
              </w:rPr>
            </w:pPr>
            <w:r w:rsidRPr="00F7760C">
              <w:rPr>
                <w:rFonts w:hint="eastAsia"/>
                <w:bCs/>
                <w:color w:val="000000"/>
                <w:sz w:val="20"/>
                <w:szCs w:val="20"/>
              </w:rPr>
              <w:t>河南理工大学</w:t>
            </w:r>
          </w:p>
        </w:tc>
        <w:tc>
          <w:tcPr>
            <w:tcW w:w="3260" w:type="dxa"/>
            <w:vAlign w:val="center"/>
          </w:tcPr>
          <w:p w14:paraId="76A97476" w14:textId="77777777" w:rsidR="00ED72D8" w:rsidRPr="00F7760C" w:rsidRDefault="00534F4B" w:rsidP="00534F4B">
            <w:pPr>
              <w:spacing w:line="240" w:lineRule="exact"/>
              <w:rPr>
                <w:bCs/>
                <w:color w:val="000000"/>
                <w:sz w:val="20"/>
                <w:szCs w:val="20"/>
              </w:rPr>
            </w:pPr>
            <w:r w:rsidRPr="00F7760C">
              <w:rPr>
                <w:sz w:val="20"/>
                <w:szCs w:val="20"/>
              </w:rPr>
              <w:t>参与了钻孔气体漏失量法测定瓦斯抽放钻孔最优封孔深度该技术研发及带压钻屑回填技术和装置研发</w:t>
            </w:r>
          </w:p>
        </w:tc>
        <w:tc>
          <w:tcPr>
            <w:tcW w:w="2126" w:type="dxa"/>
            <w:vAlign w:val="center"/>
          </w:tcPr>
          <w:p w14:paraId="5DE5DADC" w14:textId="77777777" w:rsidR="00ED72D8" w:rsidRPr="00F7760C" w:rsidRDefault="00534F4B" w:rsidP="004F0112">
            <w:pPr>
              <w:spacing w:line="240" w:lineRule="exact"/>
              <w:jc w:val="left"/>
              <w:rPr>
                <w:bCs/>
                <w:sz w:val="20"/>
                <w:szCs w:val="20"/>
              </w:rPr>
            </w:pPr>
            <w:r w:rsidRPr="00F7760C">
              <w:rPr>
                <w:sz w:val="20"/>
                <w:szCs w:val="20"/>
              </w:rPr>
              <w:t>河南省科</w:t>
            </w:r>
            <w:r w:rsidR="00A217E7" w:rsidRPr="00F7760C">
              <w:rPr>
                <w:rFonts w:hint="eastAsia"/>
                <w:sz w:val="20"/>
                <w:szCs w:val="20"/>
              </w:rPr>
              <w:t>学</w:t>
            </w:r>
            <w:r w:rsidRPr="00F7760C">
              <w:rPr>
                <w:sz w:val="20"/>
                <w:szCs w:val="20"/>
              </w:rPr>
              <w:t>技</w:t>
            </w:r>
            <w:r w:rsidR="00A217E7" w:rsidRPr="00F7760C">
              <w:rPr>
                <w:rFonts w:hint="eastAsia"/>
                <w:sz w:val="20"/>
                <w:szCs w:val="20"/>
              </w:rPr>
              <w:t>术</w:t>
            </w:r>
            <w:r w:rsidRPr="00F7760C">
              <w:rPr>
                <w:sz w:val="20"/>
                <w:szCs w:val="20"/>
              </w:rPr>
              <w:t>进步三等奖</w:t>
            </w:r>
            <w:r w:rsidRPr="00F7760C">
              <w:rPr>
                <w:sz w:val="20"/>
                <w:szCs w:val="20"/>
              </w:rPr>
              <w:t>1</w:t>
            </w:r>
            <w:r w:rsidRPr="00F7760C">
              <w:rPr>
                <w:sz w:val="20"/>
                <w:szCs w:val="20"/>
              </w:rPr>
              <w:t>项，</w:t>
            </w:r>
            <w:r w:rsidRPr="00F7760C">
              <w:rPr>
                <w:rFonts w:hint="eastAsia"/>
                <w:sz w:val="20"/>
                <w:szCs w:val="20"/>
              </w:rPr>
              <w:t>其他省部级奖励</w:t>
            </w:r>
            <w:r w:rsidRPr="00F7760C">
              <w:rPr>
                <w:rFonts w:hint="eastAsia"/>
                <w:sz w:val="20"/>
                <w:szCs w:val="20"/>
              </w:rPr>
              <w:t>4</w:t>
            </w:r>
            <w:r w:rsidRPr="00F7760C">
              <w:rPr>
                <w:rFonts w:hint="eastAsia"/>
                <w:sz w:val="20"/>
                <w:szCs w:val="20"/>
              </w:rPr>
              <w:t>项</w:t>
            </w:r>
          </w:p>
        </w:tc>
      </w:tr>
      <w:tr w:rsidR="00534F4B" w14:paraId="25BABAA5" w14:textId="77777777" w:rsidTr="00F7760C">
        <w:trPr>
          <w:jc w:val="center"/>
        </w:trPr>
        <w:tc>
          <w:tcPr>
            <w:tcW w:w="710" w:type="dxa"/>
            <w:vAlign w:val="center"/>
          </w:tcPr>
          <w:p w14:paraId="5D277481" w14:textId="77777777" w:rsidR="00534F4B" w:rsidRPr="00F7760C" w:rsidRDefault="00534F4B" w:rsidP="00ED72D8">
            <w:pPr>
              <w:spacing w:line="240" w:lineRule="exact"/>
              <w:jc w:val="center"/>
              <w:rPr>
                <w:bCs/>
                <w:color w:val="000000"/>
                <w:sz w:val="20"/>
                <w:szCs w:val="20"/>
              </w:rPr>
            </w:pPr>
            <w:r w:rsidRPr="00F7760C">
              <w:rPr>
                <w:rFonts w:hint="eastAsia"/>
                <w:bCs/>
                <w:color w:val="000000"/>
                <w:sz w:val="20"/>
                <w:szCs w:val="20"/>
              </w:rPr>
              <w:t>1</w:t>
            </w:r>
            <w:r w:rsidR="00821008" w:rsidRPr="00F7760C">
              <w:rPr>
                <w:rFonts w:hint="eastAsia"/>
                <w:bCs/>
                <w:color w:val="000000"/>
                <w:sz w:val="20"/>
                <w:szCs w:val="20"/>
              </w:rPr>
              <w:t>3</w:t>
            </w:r>
          </w:p>
        </w:tc>
        <w:tc>
          <w:tcPr>
            <w:tcW w:w="845" w:type="dxa"/>
            <w:vAlign w:val="center"/>
          </w:tcPr>
          <w:p w14:paraId="4DAD69EE" w14:textId="77777777" w:rsidR="00534F4B" w:rsidRPr="00F7760C" w:rsidRDefault="00534F4B" w:rsidP="00ED72D8">
            <w:pPr>
              <w:spacing w:line="240" w:lineRule="exact"/>
              <w:jc w:val="center"/>
              <w:rPr>
                <w:bCs/>
                <w:color w:val="000000"/>
                <w:sz w:val="20"/>
                <w:szCs w:val="20"/>
              </w:rPr>
            </w:pPr>
            <w:r w:rsidRPr="00F7760C">
              <w:rPr>
                <w:rFonts w:hint="eastAsia"/>
                <w:bCs/>
                <w:color w:val="000000"/>
                <w:sz w:val="20"/>
                <w:szCs w:val="20"/>
              </w:rPr>
              <w:t>李莹莹</w:t>
            </w:r>
          </w:p>
        </w:tc>
        <w:tc>
          <w:tcPr>
            <w:tcW w:w="1417" w:type="dxa"/>
            <w:vAlign w:val="center"/>
          </w:tcPr>
          <w:p w14:paraId="10C5ACFA" w14:textId="77777777" w:rsidR="00534F4B" w:rsidRPr="00F7760C" w:rsidRDefault="00534F4B" w:rsidP="00ED72D8">
            <w:pPr>
              <w:spacing w:line="240" w:lineRule="exact"/>
              <w:jc w:val="center"/>
              <w:rPr>
                <w:bCs/>
                <w:color w:val="000000"/>
                <w:sz w:val="20"/>
                <w:szCs w:val="20"/>
              </w:rPr>
            </w:pPr>
            <w:r w:rsidRPr="00F7760C">
              <w:rPr>
                <w:rFonts w:hint="eastAsia"/>
                <w:bCs/>
                <w:color w:val="000000"/>
                <w:sz w:val="20"/>
                <w:szCs w:val="20"/>
              </w:rPr>
              <w:t>讲</w:t>
            </w:r>
            <w:r w:rsidR="00B23998" w:rsidRPr="00F7760C">
              <w:rPr>
                <w:rFonts w:hint="eastAsia"/>
                <w:bCs/>
                <w:color w:val="000000"/>
                <w:sz w:val="20"/>
                <w:szCs w:val="20"/>
              </w:rPr>
              <w:t xml:space="preserve"> </w:t>
            </w:r>
            <w:r w:rsidR="00B23998" w:rsidRPr="00F7760C">
              <w:rPr>
                <w:bCs/>
                <w:color w:val="000000"/>
                <w:sz w:val="20"/>
                <w:szCs w:val="20"/>
              </w:rPr>
              <w:t xml:space="preserve"> </w:t>
            </w:r>
            <w:r w:rsidRPr="00F7760C">
              <w:rPr>
                <w:rFonts w:hint="eastAsia"/>
                <w:bCs/>
                <w:color w:val="000000"/>
                <w:sz w:val="20"/>
                <w:szCs w:val="20"/>
              </w:rPr>
              <w:t>师</w:t>
            </w:r>
          </w:p>
        </w:tc>
        <w:tc>
          <w:tcPr>
            <w:tcW w:w="1418" w:type="dxa"/>
            <w:vAlign w:val="center"/>
          </w:tcPr>
          <w:p w14:paraId="0A899A50" w14:textId="77777777" w:rsidR="00534F4B" w:rsidRPr="00F7760C" w:rsidRDefault="00534F4B" w:rsidP="00ED72D8">
            <w:pPr>
              <w:spacing w:line="240" w:lineRule="exact"/>
              <w:jc w:val="center"/>
              <w:rPr>
                <w:bCs/>
                <w:color w:val="000000"/>
                <w:sz w:val="20"/>
                <w:szCs w:val="20"/>
              </w:rPr>
            </w:pPr>
            <w:r w:rsidRPr="00F7760C">
              <w:rPr>
                <w:rFonts w:hint="eastAsia"/>
                <w:bCs/>
                <w:color w:val="000000"/>
                <w:sz w:val="20"/>
                <w:szCs w:val="20"/>
              </w:rPr>
              <w:t>河南理工大学</w:t>
            </w:r>
          </w:p>
        </w:tc>
        <w:tc>
          <w:tcPr>
            <w:tcW w:w="3260" w:type="dxa"/>
            <w:vAlign w:val="center"/>
          </w:tcPr>
          <w:p w14:paraId="5BF197F9" w14:textId="77777777" w:rsidR="00534F4B" w:rsidRPr="00F7760C" w:rsidRDefault="00534F4B" w:rsidP="00534F4B">
            <w:pPr>
              <w:spacing w:line="240" w:lineRule="exact"/>
              <w:rPr>
                <w:bCs/>
                <w:color w:val="000000"/>
                <w:sz w:val="20"/>
                <w:szCs w:val="20"/>
              </w:rPr>
            </w:pPr>
            <w:r w:rsidRPr="00F7760C">
              <w:rPr>
                <w:sz w:val="20"/>
                <w:szCs w:val="20"/>
              </w:rPr>
              <w:t>参与了煤基浆液渗流模型的建立，对巷道和钻孔双重卸压后，围岩裂隙演化做出了贡献</w:t>
            </w:r>
            <w:r w:rsidR="00324E32">
              <w:rPr>
                <w:rFonts w:hint="eastAsia"/>
                <w:sz w:val="20"/>
                <w:szCs w:val="20"/>
              </w:rPr>
              <w:t>。</w:t>
            </w:r>
          </w:p>
        </w:tc>
        <w:tc>
          <w:tcPr>
            <w:tcW w:w="2126" w:type="dxa"/>
            <w:vAlign w:val="center"/>
          </w:tcPr>
          <w:p w14:paraId="5E600C0A" w14:textId="77777777" w:rsidR="00534F4B" w:rsidRPr="00F7760C" w:rsidRDefault="00534F4B" w:rsidP="00ED72D8">
            <w:pPr>
              <w:spacing w:line="240" w:lineRule="exact"/>
              <w:jc w:val="center"/>
              <w:rPr>
                <w:bCs/>
                <w:sz w:val="20"/>
                <w:szCs w:val="20"/>
              </w:rPr>
            </w:pPr>
            <w:r w:rsidRPr="00F7760C">
              <w:rPr>
                <w:rFonts w:hint="eastAsia"/>
                <w:bCs/>
                <w:sz w:val="20"/>
                <w:szCs w:val="20"/>
              </w:rPr>
              <w:t>无</w:t>
            </w:r>
          </w:p>
        </w:tc>
      </w:tr>
    </w:tbl>
    <w:p w14:paraId="07970BB6" w14:textId="77777777" w:rsidR="00303C30" w:rsidRPr="00303C30" w:rsidRDefault="00303C30" w:rsidP="00303C30">
      <w:pPr>
        <w:pStyle w:val="a0"/>
        <w:snapToGrid w:val="0"/>
        <w:spacing w:before="100" w:beforeAutospacing="1" w:after="0" w:line="360" w:lineRule="auto"/>
        <w:rPr>
          <w:rFonts w:eastAsia="黑体"/>
          <w:sz w:val="28"/>
          <w:szCs w:val="30"/>
        </w:rPr>
      </w:pPr>
      <w:r w:rsidRPr="00303C30">
        <w:rPr>
          <w:rFonts w:eastAsia="黑体" w:hint="eastAsia"/>
          <w:sz w:val="28"/>
          <w:szCs w:val="30"/>
        </w:rPr>
        <w:lastRenderedPageBreak/>
        <w:t>（六）主要完成单位</w:t>
      </w:r>
    </w:p>
    <w:p w14:paraId="48A8E855" w14:textId="77777777" w:rsidR="00303C30" w:rsidRDefault="00303C30" w:rsidP="00303C30">
      <w:pPr>
        <w:spacing w:line="360" w:lineRule="auto"/>
        <w:jc w:val="left"/>
        <w:rPr>
          <w:b/>
          <w:sz w:val="24"/>
        </w:rPr>
      </w:pPr>
      <w:r w:rsidRPr="00303C30">
        <w:rPr>
          <w:rFonts w:hint="eastAsia"/>
          <w:b/>
          <w:sz w:val="24"/>
        </w:rPr>
        <w:t>6</w:t>
      </w:r>
      <w:r w:rsidRPr="00303C30">
        <w:rPr>
          <w:b/>
          <w:sz w:val="24"/>
        </w:rPr>
        <w:t>.1</w:t>
      </w:r>
      <w:r>
        <w:rPr>
          <w:rFonts w:hint="eastAsia"/>
          <w:b/>
          <w:sz w:val="24"/>
        </w:rPr>
        <w:t xml:space="preserve"> </w:t>
      </w:r>
      <w:r>
        <w:rPr>
          <w:rFonts w:hint="eastAsia"/>
          <w:b/>
          <w:sz w:val="24"/>
        </w:rPr>
        <w:t>河南理工大学</w:t>
      </w:r>
    </w:p>
    <w:p w14:paraId="12E5ECF5" w14:textId="77777777" w:rsidR="00201942" w:rsidRPr="00201942" w:rsidRDefault="00201942" w:rsidP="00796D81">
      <w:pPr>
        <w:snapToGrid w:val="0"/>
        <w:spacing w:line="360" w:lineRule="auto"/>
        <w:ind w:firstLineChars="200" w:firstLine="482"/>
        <w:rPr>
          <w:b/>
          <w:sz w:val="24"/>
        </w:rPr>
      </w:pPr>
      <w:r w:rsidRPr="00201942">
        <w:rPr>
          <w:rFonts w:hint="eastAsia"/>
          <w:b/>
          <w:sz w:val="24"/>
        </w:rPr>
        <w:t>单位情况</w:t>
      </w:r>
    </w:p>
    <w:p w14:paraId="19C031F2" w14:textId="77777777" w:rsidR="00201942" w:rsidRPr="00CA194E" w:rsidRDefault="00CA194E" w:rsidP="00590489">
      <w:pPr>
        <w:pStyle w:val="a0"/>
        <w:spacing w:after="0" w:line="360" w:lineRule="auto"/>
        <w:ind w:firstLineChars="200" w:firstLine="480"/>
        <w:rPr>
          <w:sz w:val="24"/>
        </w:rPr>
      </w:pPr>
      <w:r>
        <w:rPr>
          <w:rFonts w:hint="eastAsia"/>
          <w:sz w:val="24"/>
        </w:rPr>
        <w:t>河南理工</w:t>
      </w:r>
      <w:r w:rsidRPr="00CA194E">
        <w:rPr>
          <w:rFonts w:hint="eastAsia"/>
          <w:sz w:val="24"/>
        </w:rPr>
        <w:t>大学</w:t>
      </w:r>
      <w:r w:rsidR="001D402F">
        <w:rPr>
          <w:rFonts w:hint="eastAsia"/>
          <w:sz w:val="24"/>
        </w:rPr>
        <w:t>作为“</w:t>
      </w:r>
      <w:r w:rsidR="001D402F" w:rsidRPr="001D402F">
        <w:rPr>
          <w:rFonts w:hint="eastAsia"/>
          <w:sz w:val="24"/>
        </w:rPr>
        <w:t>中国矿业高等教育发源地</w:t>
      </w:r>
      <w:r w:rsidR="001D402F">
        <w:rPr>
          <w:rFonts w:hint="eastAsia"/>
          <w:sz w:val="24"/>
        </w:rPr>
        <w:t>”，</w:t>
      </w:r>
      <w:r w:rsidRPr="00CA194E">
        <w:rPr>
          <w:rFonts w:hint="eastAsia"/>
          <w:sz w:val="24"/>
        </w:rPr>
        <w:t>拥有</w:t>
      </w:r>
      <w:r w:rsidR="001D402F">
        <w:rPr>
          <w:rFonts w:hint="eastAsia"/>
          <w:sz w:val="24"/>
        </w:rPr>
        <w:t>54</w:t>
      </w:r>
      <w:r w:rsidRPr="00CA194E">
        <w:rPr>
          <w:rFonts w:hint="eastAsia"/>
          <w:sz w:val="24"/>
        </w:rPr>
        <w:t>个</w:t>
      </w:r>
      <w:r w:rsidR="001D402F" w:rsidRPr="001D402F">
        <w:rPr>
          <w:rFonts w:hint="eastAsia"/>
          <w:sz w:val="24"/>
        </w:rPr>
        <w:t>国家地方联合工程实验室、国家重点实验室培育基地等国家、省部级科研平台</w:t>
      </w:r>
      <w:r w:rsidR="001D402F">
        <w:rPr>
          <w:rFonts w:hint="eastAsia"/>
          <w:sz w:val="24"/>
        </w:rPr>
        <w:t>。</w:t>
      </w:r>
      <w:r w:rsidR="001D402F" w:rsidRPr="001D402F">
        <w:rPr>
          <w:rFonts w:hint="eastAsia"/>
          <w:sz w:val="24"/>
        </w:rPr>
        <w:t>学校工科优势突出，安全、地矿学科特色鲜明，矿业工程学科在</w:t>
      </w:r>
      <w:r w:rsidR="001D402F" w:rsidRPr="001D402F">
        <w:rPr>
          <w:rFonts w:hint="eastAsia"/>
          <w:sz w:val="24"/>
        </w:rPr>
        <w:t>2018</w:t>
      </w:r>
      <w:r w:rsidR="001D402F" w:rsidRPr="001D402F">
        <w:rPr>
          <w:rFonts w:hint="eastAsia"/>
          <w:sz w:val="24"/>
        </w:rPr>
        <w:t>年“软科世界一流学科”排名中位居</w:t>
      </w:r>
      <w:r w:rsidR="001D402F" w:rsidRPr="001D402F">
        <w:rPr>
          <w:rFonts w:hint="eastAsia"/>
          <w:sz w:val="24"/>
        </w:rPr>
        <w:t>51-75</w:t>
      </w:r>
      <w:r w:rsidR="001D402F" w:rsidRPr="001D402F">
        <w:rPr>
          <w:rFonts w:hint="eastAsia"/>
          <w:sz w:val="24"/>
        </w:rPr>
        <w:t>名，为河南省唯一世界百强学科；安全科学与工程学科在第四轮学科评估中全国排名第三，为全省普通高校唯一</w:t>
      </w:r>
      <w:r w:rsidR="001D402F" w:rsidRPr="001D402F">
        <w:rPr>
          <w:rFonts w:hint="eastAsia"/>
          <w:sz w:val="24"/>
        </w:rPr>
        <w:t>A</w:t>
      </w:r>
      <w:r w:rsidR="001D402F">
        <w:rPr>
          <w:rFonts w:hint="eastAsia"/>
          <w:sz w:val="24"/>
        </w:rPr>
        <w:t>类学科，与</w:t>
      </w:r>
      <w:r w:rsidR="001D402F" w:rsidRPr="001D402F">
        <w:rPr>
          <w:rFonts w:hint="eastAsia"/>
          <w:sz w:val="24"/>
        </w:rPr>
        <w:t>河南能源化工集团有限公司</w:t>
      </w:r>
      <w:r w:rsidR="001D402F">
        <w:rPr>
          <w:rFonts w:hint="eastAsia"/>
          <w:sz w:val="24"/>
        </w:rPr>
        <w:t>下属矿井</w:t>
      </w:r>
      <w:r w:rsidR="001D402F" w:rsidRPr="001D402F">
        <w:rPr>
          <w:rFonts w:hint="eastAsia"/>
          <w:sz w:val="24"/>
        </w:rPr>
        <w:t>建立了长期的产学研合作机制</w:t>
      </w:r>
      <w:r w:rsidR="001D402F">
        <w:rPr>
          <w:rFonts w:hint="eastAsia"/>
          <w:sz w:val="24"/>
        </w:rPr>
        <w:t>。学校位于河南省焦作市高新区世纪路</w:t>
      </w:r>
      <w:r w:rsidR="001D402F">
        <w:rPr>
          <w:rFonts w:hint="eastAsia"/>
          <w:sz w:val="24"/>
        </w:rPr>
        <w:t>2001</w:t>
      </w:r>
      <w:r w:rsidR="001D402F">
        <w:rPr>
          <w:rFonts w:hint="eastAsia"/>
          <w:sz w:val="24"/>
        </w:rPr>
        <w:t>号，</w:t>
      </w:r>
      <w:r w:rsidR="00590489" w:rsidRPr="00590489">
        <w:rPr>
          <w:rFonts w:hint="eastAsia"/>
          <w:sz w:val="24"/>
        </w:rPr>
        <w:t>统一社会信用代码：</w:t>
      </w:r>
      <w:r w:rsidR="00590489" w:rsidRPr="00590489">
        <w:rPr>
          <w:sz w:val="24"/>
        </w:rPr>
        <w:t>12410000721851120U</w:t>
      </w:r>
      <w:r w:rsidR="00590489">
        <w:rPr>
          <w:rFonts w:hint="eastAsia"/>
          <w:sz w:val="24"/>
        </w:rPr>
        <w:t>。</w:t>
      </w:r>
    </w:p>
    <w:p w14:paraId="7D48DA91" w14:textId="77777777" w:rsidR="00201942" w:rsidRPr="00590489" w:rsidRDefault="00590489" w:rsidP="00590489">
      <w:pPr>
        <w:snapToGrid w:val="0"/>
        <w:spacing w:line="360" w:lineRule="auto"/>
        <w:ind w:firstLineChars="200" w:firstLine="482"/>
        <w:rPr>
          <w:b/>
          <w:sz w:val="24"/>
        </w:rPr>
      </w:pPr>
      <w:r w:rsidRPr="00590489">
        <w:rPr>
          <w:rFonts w:hint="eastAsia"/>
          <w:b/>
          <w:sz w:val="24"/>
        </w:rPr>
        <w:t>对本项目科技创新和推广应用情况的贡献：</w:t>
      </w:r>
    </w:p>
    <w:p w14:paraId="6EF5DBB8" w14:textId="77777777" w:rsidR="005E054E" w:rsidRDefault="00C407DC" w:rsidP="00590489">
      <w:pPr>
        <w:snapToGrid w:val="0"/>
        <w:spacing w:line="360" w:lineRule="auto"/>
        <w:ind w:firstLineChars="200" w:firstLine="480"/>
        <w:rPr>
          <w:sz w:val="24"/>
        </w:rPr>
      </w:pPr>
      <w:r>
        <w:rPr>
          <w:sz w:val="24"/>
        </w:rPr>
        <w:t>河南理工大学作为项目</w:t>
      </w:r>
      <w:r>
        <w:rPr>
          <w:rFonts w:hint="eastAsia"/>
          <w:sz w:val="24"/>
        </w:rPr>
        <w:t>第一</w:t>
      </w:r>
      <w:r w:rsidR="00D73BA3" w:rsidRPr="00796D81">
        <w:rPr>
          <w:sz w:val="24"/>
        </w:rPr>
        <w:t>完成单位，研究揭示了巷道</w:t>
      </w:r>
      <w:r w:rsidR="00D73BA3" w:rsidRPr="00796D81">
        <w:rPr>
          <w:sz w:val="24"/>
        </w:rPr>
        <w:t>-</w:t>
      </w:r>
      <w:r w:rsidR="00D73BA3" w:rsidRPr="00796D81">
        <w:rPr>
          <w:sz w:val="24"/>
        </w:rPr>
        <w:t>钻孔双重卸压下围岩裂隙演化规律，研发了抽采钻孔合理封孔深度原位测定技术及装备；研制了以钻屑为基料的绿色煤基浆液封孔材料；研究了裂隙煤体注浆浆液流动扩散规律，揭示了注浆封孔堵漏降渗机制；研发了多级承压钻屑回填封孔工艺及装备，确保瓦斯抽采钻孔的多级长效固结封孔；实现了带压钻屑回填高效封孔技术及装备的集成与转化应用。通过专利转让许可，协助转让企业申请安标产品</w:t>
      </w:r>
      <w:r w:rsidR="00D73BA3" w:rsidRPr="00796D81">
        <w:rPr>
          <w:sz w:val="24"/>
        </w:rPr>
        <w:t>4</w:t>
      </w:r>
      <w:r w:rsidR="00D73BA3" w:rsidRPr="00796D81">
        <w:rPr>
          <w:sz w:val="24"/>
        </w:rPr>
        <w:t>套。指导了河南、山西等矿区</w:t>
      </w:r>
      <w:r w:rsidR="00D73BA3" w:rsidRPr="00796D81">
        <w:rPr>
          <w:sz w:val="24"/>
        </w:rPr>
        <w:t>8</w:t>
      </w:r>
      <w:r w:rsidR="00D73BA3" w:rsidRPr="00796D81">
        <w:rPr>
          <w:sz w:val="24"/>
        </w:rPr>
        <w:t>个矿井的示范与推广应用。</w:t>
      </w:r>
    </w:p>
    <w:p w14:paraId="68FB032C" w14:textId="77777777" w:rsidR="00796D81" w:rsidRDefault="00796D81" w:rsidP="00796D81">
      <w:pPr>
        <w:spacing w:line="360" w:lineRule="auto"/>
        <w:jc w:val="left"/>
        <w:rPr>
          <w:b/>
          <w:sz w:val="24"/>
        </w:rPr>
      </w:pPr>
      <w:r w:rsidRPr="00796D81">
        <w:rPr>
          <w:rFonts w:hint="eastAsia"/>
          <w:b/>
          <w:sz w:val="24"/>
        </w:rPr>
        <w:t>6.2</w:t>
      </w:r>
      <w:r w:rsidRPr="00796D81">
        <w:rPr>
          <w:b/>
          <w:sz w:val="24"/>
        </w:rPr>
        <w:t xml:space="preserve"> </w:t>
      </w:r>
      <w:r w:rsidR="00590489" w:rsidRPr="00590489">
        <w:rPr>
          <w:b/>
          <w:sz w:val="24"/>
        </w:rPr>
        <w:t>焦作煤业（集团）新乡能源有限公司</w:t>
      </w:r>
    </w:p>
    <w:p w14:paraId="00B5AD65" w14:textId="77777777" w:rsidR="00590489" w:rsidRPr="00590489" w:rsidRDefault="00590489" w:rsidP="00590489">
      <w:pPr>
        <w:snapToGrid w:val="0"/>
        <w:spacing w:line="360" w:lineRule="auto"/>
        <w:ind w:firstLineChars="200" w:firstLine="482"/>
        <w:rPr>
          <w:b/>
          <w:sz w:val="24"/>
        </w:rPr>
      </w:pPr>
      <w:r w:rsidRPr="00590489">
        <w:rPr>
          <w:rFonts w:hint="eastAsia"/>
          <w:b/>
          <w:sz w:val="24"/>
        </w:rPr>
        <w:t>单位情况</w:t>
      </w:r>
    </w:p>
    <w:p w14:paraId="54C99936" w14:textId="1497976F" w:rsidR="00590489" w:rsidRDefault="00C407DC" w:rsidP="00C407DC">
      <w:pPr>
        <w:pStyle w:val="a0"/>
        <w:spacing w:after="0" w:line="360" w:lineRule="auto"/>
        <w:ind w:firstLineChars="200" w:firstLine="480"/>
        <w:rPr>
          <w:sz w:val="24"/>
        </w:rPr>
      </w:pPr>
      <w:r w:rsidRPr="00590489">
        <w:rPr>
          <w:rFonts w:hint="eastAsia"/>
          <w:sz w:val="24"/>
        </w:rPr>
        <w:t>焦作煤业（集团）新乡能源有限公司</w:t>
      </w:r>
      <w:r w:rsidR="00590489" w:rsidRPr="00590489">
        <w:rPr>
          <w:rFonts w:hint="eastAsia"/>
          <w:sz w:val="24"/>
        </w:rPr>
        <w:t>位于太行山南麓，焦作煤田东部，行政区划隶属新乡辉县市管辖，由河南煤化集团焦煤公司与上海宝钢合资开发建设，是国家煤炭工业发展“十一五”规划项目，河南省重点建设项目，包括矿井、洗煤厂和铁路专用线</w:t>
      </w:r>
      <w:r w:rsidR="00590489" w:rsidRPr="00590489">
        <w:rPr>
          <w:rFonts w:hint="eastAsia"/>
          <w:sz w:val="24"/>
        </w:rPr>
        <w:t>3</w:t>
      </w:r>
      <w:r w:rsidR="00590489" w:rsidRPr="00590489">
        <w:rPr>
          <w:rFonts w:hint="eastAsia"/>
          <w:sz w:val="24"/>
        </w:rPr>
        <w:t>个单项工程，投资总概算</w:t>
      </w:r>
      <w:r w:rsidR="00590489" w:rsidRPr="00590489">
        <w:rPr>
          <w:rFonts w:hint="eastAsia"/>
          <w:sz w:val="24"/>
        </w:rPr>
        <w:t>18.49</w:t>
      </w:r>
      <w:r w:rsidR="00590489" w:rsidRPr="00590489">
        <w:rPr>
          <w:rFonts w:hint="eastAsia"/>
          <w:sz w:val="24"/>
        </w:rPr>
        <w:t>亿元。</w:t>
      </w:r>
      <w:r w:rsidR="00CB611D">
        <w:rPr>
          <w:rFonts w:hint="eastAsia"/>
          <w:sz w:val="24"/>
        </w:rPr>
        <w:t>公司位于</w:t>
      </w:r>
      <w:r w:rsidR="00CB611D" w:rsidRPr="00CB611D">
        <w:rPr>
          <w:rFonts w:hint="eastAsia"/>
          <w:sz w:val="24"/>
        </w:rPr>
        <w:t>辉县市赵固乡政府东</w:t>
      </w:r>
      <w:r w:rsidR="00CB611D" w:rsidRPr="00CB611D">
        <w:rPr>
          <w:rFonts w:hint="eastAsia"/>
          <w:sz w:val="24"/>
        </w:rPr>
        <w:t>2</w:t>
      </w:r>
      <w:r w:rsidR="00CB611D" w:rsidRPr="00CB611D">
        <w:rPr>
          <w:rFonts w:hint="eastAsia"/>
          <w:sz w:val="24"/>
        </w:rPr>
        <w:t>公里处</w:t>
      </w:r>
      <w:r w:rsidR="00CB611D">
        <w:rPr>
          <w:rFonts w:hint="eastAsia"/>
          <w:sz w:val="24"/>
        </w:rPr>
        <w:t>，</w:t>
      </w:r>
      <w:r w:rsidR="00CB611D" w:rsidRPr="00590489">
        <w:rPr>
          <w:rFonts w:hint="eastAsia"/>
          <w:sz w:val="24"/>
        </w:rPr>
        <w:t>统一社会信用代码：</w:t>
      </w:r>
      <w:r w:rsidR="00CB611D" w:rsidRPr="00CB611D">
        <w:rPr>
          <w:sz w:val="24"/>
        </w:rPr>
        <w:t>91410700679491001B</w:t>
      </w:r>
      <w:r w:rsidR="00CB611D">
        <w:rPr>
          <w:rFonts w:hint="eastAsia"/>
          <w:sz w:val="24"/>
        </w:rPr>
        <w:t>。</w:t>
      </w:r>
    </w:p>
    <w:p w14:paraId="55079C30" w14:textId="77777777" w:rsidR="00C407DC" w:rsidRPr="00590489" w:rsidRDefault="00C407DC" w:rsidP="00C407DC">
      <w:pPr>
        <w:snapToGrid w:val="0"/>
        <w:spacing w:line="360" w:lineRule="auto"/>
        <w:ind w:firstLineChars="200" w:firstLine="482"/>
        <w:rPr>
          <w:b/>
          <w:sz w:val="24"/>
        </w:rPr>
      </w:pPr>
      <w:r w:rsidRPr="00590489">
        <w:rPr>
          <w:rFonts w:hint="eastAsia"/>
          <w:b/>
          <w:sz w:val="24"/>
        </w:rPr>
        <w:t>对本项目科技创新和推广应用情况的贡献：</w:t>
      </w:r>
    </w:p>
    <w:p w14:paraId="1FFFAE23" w14:textId="2E7098C4" w:rsidR="003A0BFE" w:rsidRDefault="00C407DC" w:rsidP="00821008">
      <w:pPr>
        <w:pStyle w:val="a0"/>
        <w:spacing w:after="0" w:line="360" w:lineRule="auto"/>
        <w:ind w:firstLineChars="200" w:firstLine="480"/>
        <w:rPr>
          <w:sz w:val="24"/>
        </w:rPr>
      </w:pPr>
      <w:r w:rsidRPr="00590489">
        <w:rPr>
          <w:rFonts w:hint="eastAsia"/>
          <w:sz w:val="24"/>
        </w:rPr>
        <w:t>焦作煤业（集团）新乡能源有限公司</w:t>
      </w:r>
      <w:r>
        <w:rPr>
          <w:sz w:val="24"/>
        </w:rPr>
        <w:t>作为项目</w:t>
      </w:r>
      <w:r>
        <w:rPr>
          <w:rFonts w:hint="eastAsia"/>
          <w:sz w:val="24"/>
        </w:rPr>
        <w:t>第二</w:t>
      </w:r>
      <w:r w:rsidRPr="00796D81">
        <w:rPr>
          <w:sz w:val="24"/>
        </w:rPr>
        <w:t>完成单位，</w:t>
      </w:r>
      <w:r w:rsidR="003A0BFE">
        <w:rPr>
          <w:rFonts w:hint="eastAsia"/>
          <w:sz w:val="24"/>
        </w:rPr>
        <w:t>参与研发了</w:t>
      </w:r>
      <w:r w:rsidRPr="00796D81">
        <w:rPr>
          <w:sz w:val="24"/>
        </w:rPr>
        <w:t>抽采钻孔合理封孔深度原位测定技术及装备；</w:t>
      </w:r>
      <w:r w:rsidR="003A0BFE">
        <w:rPr>
          <w:rFonts w:hint="eastAsia"/>
          <w:sz w:val="24"/>
        </w:rPr>
        <w:t>参与</w:t>
      </w:r>
      <w:r w:rsidRPr="00796D81">
        <w:rPr>
          <w:sz w:val="24"/>
        </w:rPr>
        <w:t>研制了</w:t>
      </w:r>
      <w:r w:rsidR="00D16729">
        <w:rPr>
          <w:rFonts w:hint="eastAsia"/>
          <w:sz w:val="24"/>
        </w:rPr>
        <w:t>带压</w:t>
      </w:r>
      <w:r w:rsidR="003A0BFE">
        <w:rPr>
          <w:rFonts w:hint="eastAsia"/>
          <w:sz w:val="24"/>
        </w:rPr>
        <w:t>钻屑回填封孔技术和</w:t>
      </w:r>
      <w:r w:rsidR="00D16729">
        <w:rPr>
          <w:rFonts w:hint="eastAsia"/>
          <w:sz w:val="24"/>
        </w:rPr>
        <w:t>装备，承担了项目在本单位的工业试验，主持制定了瓦斯抽采钻孔带压钻屑回填封孔施工技术措施和安全技术措施，负责了该技术在本单位的应用效果考察，对本项目的工业应用和推广积累了丰富的经验。</w:t>
      </w:r>
    </w:p>
    <w:p w14:paraId="30A152B3" w14:textId="37EE590C" w:rsidR="00A62716" w:rsidRDefault="00A62716" w:rsidP="00821008">
      <w:pPr>
        <w:pStyle w:val="a0"/>
        <w:spacing w:after="0" w:line="360" w:lineRule="auto"/>
        <w:ind w:firstLineChars="200" w:firstLine="480"/>
        <w:rPr>
          <w:sz w:val="24"/>
        </w:rPr>
      </w:pPr>
    </w:p>
    <w:p w14:paraId="4DDAE7CB" w14:textId="77777777" w:rsidR="00A62716" w:rsidRDefault="00A62716" w:rsidP="00821008">
      <w:pPr>
        <w:pStyle w:val="a0"/>
        <w:spacing w:after="0" w:line="360" w:lineRule="auto"/>
        <w:ind w:firstLineChars="200" w:firstLine="480"/>
        <w:rPr>
          <w:sz w:val="24"/>
        </w:rPr>
      </w:pPr>
    </w:p>
    <w:p w14:paraId="2EC8403E" w14:textId="77777777" w:rsidR="00C407DC" w:rsidRDefault="00D16729" w:rsidP="00821008">
      <w:pPr>
        <w:spacing w:line="360" w:lineRule="auto"/>
        <w:jc w:val="left"/>
        <w:rPr>
          <w:b/>
          <w:sz w:val="24"/>
        </w:rPr>
      </w:pPr>
      <w:r w:rsidRPr="00D16729">
        <w:rPr>
          <w:rFonts w:hint="eastAsia"/>
          <w:b/>
          <w:sz w:val="24"/>
        </w:rPr>
        <w:lastRenderedPageBreak/>
        <w:t>6.3</w:t>
      </w:r>
      <w:r w:rsidRPr="00D16729">
        <w:rPr>
          <w:b/>
          <w:sz w:val="24"/>
        </w:rPr>
        <w:t xml:space="preserve"> </w:t>
      </w:r>
      <w:r w:rsidR="00CB611D" w:rsidRPr="00CB611D">
        <w:rPr>
          <w:rFonts w:hint="eastAsia"/>
          <w:b/>
          <w:sz w:val="24"/>
        </w:rPr>
        <w:t>义马煤业集团孟津煤矿有限责任公司</w:t>
      </w:r>
    </w:p>
    <w:p w14:paraId="535567F5" w14:textId="77777777" w:rsidR="00D16729" w:rsidRPr="004348AB" w:rsidRDefault="00D16729" w:rsidP="00821008">
      <w:pPr>
        <w:snapToGrid w:val="0"/>
        <w:spacing w:line="360" w:lineRule="auto"/>
        <w:ind w:firstLineChars="200" w:firstLine="482"/>
        <w:rPr>
          <w:b/>
          <w:sz w:val="24"/>
        </w:rPr>
      </w:pPr>
      <w:r w:rsidRPr="004348AB">
        <w:rPr>
          <w:rFonts w:hint="eastAsia"/>
          <w:b/>
          <w:sz w:val="24"/>
        </w:rPr>
        <w:t>单位情况</w:t>
      </w:r>
    </w:p>
    <w:p w14:paraId="0E820F41" w14:textId="77777777" w:rsidR="004348AB" w:rsidRDefault="004348AB" w:rsidP="00821008">
      <w:pPr>
        <w:snapToGrid w:val="0"/>
        <w:spacing w:line="360" w:lineRule="auto"/>
        <w:ind w:firstLineChars="200" w:firstLine="480"/>
        <w:rPr>
          <w:sz w:val="24"/>
        </w:rPr>
      </w:pPr>
      <w:r w:rsidRPr="004348AB">
        <w:rPr>
          <w:rFonts w:hint="eastAsia"/>
          <w:sz w:val="24"/>
        </w:rPr>
        <w:t>孟津井田位于河南省洛阳市孟津县西部与新安县东北部之交界处，西南距新安县城</w:t>
      </w:r>
      <w:r w:rsidRPr="004348AB">
        <w:rPr>
          <w:rFonts w:hint="eastAsia"/>
          <w:sz w:val="24"/>
        </w:rPr>
        <w:t>27km</w:t>
      </w:r>
      <w:r w:rsidRPr="004348AB">
        <w:rPr>
          <w:rFonts w:hint="eastAsia"/>
          <w:sz w:val="24"/>
        </w:rPr>
        <w:t>，东距孟津县城</w:t>
      </w:r>
      <w:r w:rsidRPr="004348AB">
        <w:rPr>
          <w:rFonts w:hint="eastAsia"/>
          <w:sz w:val="24"/>
        </w:rPr>
        <w:t>15km</w:t>
      </w:r>
      <w:r w:rsidRPr="004348AB">
        <w:rPr>
          <w:rFonts w:hint="eastAsia"/>
          <w:sz w:val="24"/>
        </w:rPr>
        <w:t>，东南距洛阳</w:t>
      </w:r>
      <w:r w:rsidRPr="004348AB">
        <w:rPr>
          <w:rFonts w:hint="eastAsia"/>
          <w:sz w:val="24"/>
        </w:rPr>
        <w:t>27km</w:t>
      </w:r>
      <w:r w:rsidRPr="004348AB">
        <w:rPr>
          <w:rFonts w:hint="eastAsia"/>
          <w:sz w:val="24"/>
        </w:rPr>
        <w:t>；行政区划隶属孟津县横水镇和新安县仓头乡管辖。该区内有县乡级公路通往洛阳市、孟津县、新安县等地，向南至新安县的公路与连霍高速公路、</w:t>
      </w:r>
      <w:r w:rsidRPr="004348AB">
        <w:rPr>
          <w:rFonts w:hint="eastAsia"/>
          <w:sz w:val="24"/>
        </w:rPr>
        <w:t>310</w:t>
      </w:r>
      <w:r w:rsidRPr="004348AB">
        <w:rPr>
          <w:rFonts w:hint="eastAsia"/>
          <w:sz w:val="24"/>
        </w:rPr>
        <w:t>国道、陇海铁路相连；东距焦枝铁路</w:t>
      </w:r>
      <w:r w:rsidRPr="004348AB">
        <w:rPr>
          <w:rFonts w:hint="eastAsia"/>
          <w:sz w:val="24"/>
        </w:rPr>
        <w:t>16.5km</w:t>
      </w:r>
      <w:r w:rsidRPr="004348AB">
        <w:rPr>
          <w:rFonts w:hint="eastAsia"/>
          <w:sz w:val="24"/>
        </w:rPr>
        <w:t>，南距陇海铁路</w:t>
      </w:r>
      <w:r w:rsidRPr="004348AB">
        <w:rPr>
          <w:rFonts w:hint="eastAsia"/>
          <w:sz w:val="24"/>
        </w:rPr>
        <w:t>25km</w:t>
      </w:r>
      <w:r w:rsidRPr="004348AB">
        <w:rPr>
          <w:rFonts w:hint="eastAsia"/>
          <w:sz w:val="24"/>
        </w:rPr>
        <w:t>，矿井通过孟津县至石寺镇，可方便地与周边城市及主要交通干道相通，交通十分方便。统一社会信用代码（纳税人识别号）：</w:t>
      </w:r>
      <w:r w:rsidRPr="004348AB">
        <w:rPr>
          <w:rFonts w:hint="eastAsia"/>
          <w:sz w:val="24"/>
        </w:rPr>
        <w:t>914103226921660868</w:t>
      </w:r>
      <w:r w:rsidRPr="004348AB">
        <w:rPr>
          <w:rFonts w:hint="eastAsia"/>
          <w:sz w:val="24"/>
        </w:rPr>
        <w:t>。</w:t>
      </w:r>
    </w:p>
    <w:p w14:paraId="2E8FDDA6" w14:textId="77777777" w:rsidR="00821008" w:rsidRPr="00590489" w:rsidRDefault="00821008" w:rsidP="00821008">
      <w:pPr>
        <w:snapToGrid w:val="0"/>
        <w:spacing w:line="360" w:lineRule="auto"/>
        <w:ind w:firstLineChars="200" w:firstLine="482"/>
        <w:rPr>
          <w:b/>
          <w:sz w:val="24"/>
        </w:rPr>
      </w:pPr>
      <w:r w:rsidRPr="00590489">
        <w:rPr>
          <w:rFonts w:hint="eastAsia"/>
          <w:b/>
          <w:sz w:val="24"/>
        </w:rPr>
        <w:t>对本项目科技创新和推广应用情况的贡献：</w:t>
      </w:r>
    </w:p>
    <w:p w14:paraId="6036E326" w14:textId="77777777" w:rsidR="00821008" w:rsidRDefault="00821008" w:rsidP="00273224">
      <w:pPr>
        <w:pStyle w:val="a0"/>
        <w:spacing w:after="0" w:line="360" w:lineRule="auto"/>
        <w:ind w:firstLineChars="200" w:firstLine="480"/>
        <w:rPr>
          <w:sz w:val="24"/>
        </w:rPr>
      </w:pPr>
      <w:r w:rsidRPr="00821008">
        <w:rPr>
          <w:rFonts w:hint="eastAsia"/>
          <w:sz w:val="24"/>
        </w:rPr>
        <w:t>义马煤业集团孟津煤矿有限责任公司</w:t>
      </w:r>
      <w:r>
        <w:rPr>
          <w:sz w:val="24"/>
        </w:rPr>
        <w:t>作为项目</w:t>
      </w:r>
      <w:r>
        <w:rPr>
          <w:rFonts w:hint="eastAsia"/>
          <w:sz w:val="24"/>
        </w:rPr>
        <w:t>第三</w:t>
      </w:r>
      <w:r w:rsidRPr="00796D81">
        <w:rPr>
          <w:sz w:val="24"/>
        </w:rPr>
        <w:t>完成单位，</w:t>
      </w:r>
      <w:r>
        <w:rPr>
          <w:rFonts w:hint="eastAsia"/>
          <w:sz w:val="24"/>
        </w:rPr>
        <w:t>参与研发了</w:t>
      </w:r>
      <w:r w:rsidR="00D71456">
        <w:rPr>
          <w:rFonts w:hint="eastAsia"/>
          <w:sz w:val="24"/>
        </w:rPr>
        <w:t>多级注浆封孔技术，参与研制了</w:t>
      </w:r>
      <w:r w:rsidR="00D71456" w:rsidRPr="00D71456">
        <w:rPr>
          <w:rFonts w:hint="eastAsia"/>
          <w:sz w:val="24"/>
        </w:rPr>
        <w:t>以钻屑为基料的绿色煤基浆液封孔材料</w:t>
      </w:r>
      <w:r w:rsidR="00273224">
        <w:rPr>
          <w:rFonts w:hint="eastAsia"/>
          <w:sz w:val="24"/>
        </w:rPr>
        <w:t>。</w:t>
      </w:r>
      <w:r w:rsidR="00D71456">
        <w:rPr>
          <w:rFonts w:hint="eastAsia"/>
          <w:sz w:val="24"/>
        </w:rPr>
        <w:t>结合本单位的煤层赋存条件，</w:t>
      </w:r>
      <w:r w:rsidR="00273224">
        <w:rPr>
          <w:rFonts w:hint="eastAsia"/>
          <w:sz w:val="24"/>
        </w:rPr>
        <w:t>形成了适用于本单位的带压钻屑回填高效封孔技术及装备集成，主持编制了</w:t>
      </w:r>
      <w:r>
        <w:rPr>
          <w:rFonts w:hint="eastAsia"/>
          <w:sz w:val="24"/>
        </w:rPr>
        <w:t>制定了瓦斯抽采钻孔带压钻屑回填封孔</w:t>
      </w:r>
      <w:r w:rsidR="00273224">
        <w:rPr>
          <w:rFonts w:hint="eastAsia"/>
          <w:sz w:val="24"/>
        </w:rPr>
        <w:t>施工技术措施和安全技术措施。负责了该技术在本单位的应用效果考察，总结技术应用经验，大力推动力该技术在同地区矿井的推广应用。</w:t>
      </w:r>
    </w:p>
    <w:p w14:paraId="34B50B56" w14:textId="77777777" w:rsidR="00821008" w:rsidRDefault="00821008" w:rsidP="00080AE1">
      <w:pPr>
        <w:spacing w:line="360" w:lineRule="auto"/>
        <w:jc w:val="left"/>
        <w:rPr>
          <w:b/>
          <w:sz w:val="24"/>
        </w:rPr>
      </w:pPr>
      <w:r w:rsidRPr="00D16729">
        <w:rPr>
          <w:rFonts w:hint="eastAsia"/>
          <w:b/>
          <w:sz w:val="24"/>
        </w:rPr>
        <w:t>6.</w:t>
      </w:r>
      <w:r>
        <w:rPr>
          <w:rFonts w:hint="eastAsia"/>
          <w:b/>
          <w:sz w:val="24"/>
        </w:rPr>
        <w:t>4</w:t>
      </w:r>
      <w:r w:rsidRPr="00D16729">
        <w:rPr>
          <w:b/>
          <w:sz w:val="24"/>
        </w:rPr>
        <w:t xml:space="preserve"> </w:t>
      </w:r>
      <w:r w:rsidRPr="00821008">
        <w:rPr>
          <w:rFonts w:hint="eastAsia"/>
          <w:b/>
          <w:sz w:val="24"/>
        </w:rPr>
        <w:t>河南大有能源股份有限公司新安煤矿</w:t>
      </w:r>
    </w:p>
    <w:p w14:paraId="2080B69D" w14:textId="77777777" w:rsidR="00821008" w:rsidRPr="00590489" w:rsidRDefault="00821008" w:rsidP="00080AE1">
      <w:pPr>
        <w:snapToGrid w:val="0"/>
        <w:spacing w:line="360" w:lineRule="auto"/>
        <w:ind w:firstLineChars="200" w:firstLine="482"/>
        <w:rPr>
          <w:b/>
          <w:sz w:val="24"/>
        </w:rPr>
      </w:pPr>
      <w:r w:rsidRPr="00590489">
        <w:rPr>
          <w:rFonts w:hint="eastAsia"/>
          <w:b/>
          <w:sz w:val="24"/>
        </w:rPr>
        <w:t>单位情况</w:t>
      </w:r>
    </w:p>
    <w:p w14:paraId="04EA6CBF" w14:textId="77777777" w:rsidR="00821008" w:rsidRDefault="001E6C4C" w:rsidP="00080AE1">
      <w:pPr>
        <w:pStyle w:val="a0"/>
        <w:spacing w:after="0" w:line="360" w:lineRule="auto"/>
        <w:ind w:firstLineChars="200" w:firstLine="480"/>
        <w:rPr>
          <w:sz w:val="24"/>
        </w:rPr>
      </w:pPr>
      <w:r w:rsidRPr="001E6C4C">
        <w:rPr>
          <w:rFonts w:hint="eastAsia"/>
          <w:sz w:val="24"/>
        </w:rPr>
        <w:t>河南大有能源股份有限公司新安煤矿位于河南省洛阳市新安县城以北</w:t>
      </w:r>
      <w:r w:rsidRPr="001E6C4C">
        <w:rPr>
          <w:rFonts w:hint="eastAsia"/>
          <w:sz w:val="24"/>
        </w:rPr>
        <w:t>15km</w:t>
      </w:r>
      <w:r w:rsidRPr="001E6C4C">
        <w:rPr>
          <w:rFonts w:hint="eastAsia"/>
          <w:sz w:val="24"/>
        </w:rPr>
        <w:t>处，石寺镇境内。新安煤矿</w:t>
      </w:r>
      <w:r w:rsidRPr="001E6C4C">
        <w:rPr>
          <w:rFonts w:hint="eastAsia"/>
          <w:sz w:val="24"/>
        </w:rPr>
        <w:t>1988</w:t>
      </w:r>
      <w:r w:rsidRPr="001E6C4C">
        <w:rPr>
          <w:rFonts w:hint="eastAsia"/>
          <w:sz w:val="24"/>
        </w:rPr>
        <w:t>年</w:t>
      </w:r>
      <w:r w:rsidRPr="001E6C4C">
        <w:rPr>
          <w:rFonts w:hint="eastAsia"/>
          <w:sz w:val="24"/>
        </w:rPr>
        <w:t>12</w:t>
      </w:r>
      <w:r w:rsidRPr="001E6C4C">
        <w:rPr>
          <w:rFonts w:hint="eastAsia"/>
          <w:sz w:val="24"/>
        </w:rPr>
        <w:t>月建成投产，目前核定产能</w:t>
      </w:r>
      <w:r w:rsidRPr="001E6C4C">
        <w:rPr>
          <w:rFonts w:hint="eastAsia"/>
          <w:sz w:val="24"/>
        </w:rPr>
        <w:t>180</w:t>
      </w:r>
      <w:r w:rsidRPr="001E6C4C">
        <w:rPr>
          <w:rFonts w:hint="eastAsia"/>
          <w:sz w:val="24"/>
        </w:rPr>
        <w:t>万吨</w:t>
      </w:r>
      <w:r w:rsidRPr="001E6C4C">
        <w:rPr>
          <w:rFonts w:hint="eastAsia"/>
          <w:sz w:val="24"/>
        </w:rPr>
        <w:t>/</w:t>
      </w:r>
      <w:r w:rsidRPr="001E6C4C">
        <w:rPr>
          <w:rFonts w:hint="eastAsia"/>
          <w:sz w:val="24"/>
        </w:rPr>
        <w:t>年，是河南大有能源股份有限公司主力矿井之一，截止</w:t>
      </w:r>
      <w:r w:rsidRPr="001E6C4C">
        <w:rPr>
          <w:rFonts w:hint="eastAsia"/>
          <w:sz w:val="24"/>
        </w:rPr>
        <w:t>2019</w:t>
      </w:r>
      <w:r w:rsidRPr="001E6C4C">
        <w:rPr>
          <w:rFonts w:hint="eastAsia"/>
          <w:sz w:val="24"/>
        </w:rPr>
        <w:t>年</w:t>
      </w:r>
      <w:r w:rsidRPr="001E6C4C">
        <w:rPr>
          <w:rFonts w:hint="eastAsia"/>
          <w:sz w:val="24"/>
        </w:rPr>
        <w:t>9</w:t>
      </w:r>
      <w:r w:rsidRPr="001E6C4C">
        <w:rPr>
          <w:rFonts w:hint="eastAsia"/>
          <w:sz w:val="24"/>
        </w:rPr>
        <w:t>月底，矿井保有资源储量</w:t>
      </w:r>
      <w:r w:rsidRPr="001E6C4C">
        <w:rPr>
          <w:rFonts w:hint="eastAsia"/>
          <w:sz w:val="24"/>
        </w:rPr>
        <w:t>19744.1</w:t>
      </w:r>
      <w:r w:rsidRPr="001E6C4C">
        <w:rPr>
          <w:rFonts w:hint="eastAsia"/>
          <w:sz w:val="24"/>
        </w:rPr>
        <w:t>万吨。统一社会信用代码：</w:t>
      </w:r>
      <w:r w:rsidRPr="001E6C4C">
        <w:rPr>
          <w:rFonts w:hint="eastAsia"/>
          <w:sz w:val="24"/>
        </w:rPr>
        <w:t>91410323171500210M</w:t>
      </w:r>
      <w:r w:rsidRPr="001E6C4C">
        <w:rPr>
          <w:rFonts w:hint="eastAsia"/>
          <w:sz w:val="24"/>
        </w:rPr>
        <w:t>。</w:t>
      </w:r>
    </w:p>
    <w:p w14:paraId="305A8858" w14:textId="77777777" w:rsidR="00821008" w:rsidRPr="00590489" w:rsidRDefault="00821008" w:rsidP="00080AE1">
      <w:pPr>
        <w:snapToGrid w:val="0"/>
        <w:spacing w:line="360" w:lineRule="auto"/>
        <w:ind w:firstLineChars="200" w:firstLine="482"/>
        <w:rPr>
          <w:b/>
          <w:sz w:val="24"/>
        </w:rPr>
      </w:pPr>
      <w:r w:rsidRPr="00590489">
        <w:rPr>
          <w:rFonts w:hint="eastAsia"/>
          <w:b/>
          <w:sz w:val="24"/>
        </w:rPr>
        <w:t>对本项目科技创新和推广应用情况的贡献：</w:t>
      </w:r>
    </w:p>
    <w:p w14:paraId="4B34AB05" w14:textId="66CD1422" w:rsidR="00D16729" w:rsidRPr="00D16729" w:rsidRDefault="00821008" w:rsidP="000404EB">
      <w:pPr>
        <w:pStyle w:val="a0"/>
        <w:spacing w:after="0" w:line="360" w:lineRule="auto"/>
        <w:ind w:firstLineChars="200" w:firstLine="480"/>
      </w:pPr>
      <w:r w:rsidRPr="00821008">
        <w:rPr>
          <w:rFonts w:hint="eastAsia"/>
          <w:sz w:val="24"/>
        </w:rPr>
        <w:t>河南大有能源股份有限公司新安煤矿</w:t>
      </w:r>
      <w:r>
        <w:rPr>
          <w:sz w:val="24"/>
        </w:rPr>
        <w:t>作为项目</w:t>
      </w:r>
      <w:r>
        <w:rPr>
          <w:rFonts w:hint="eastAsia"/>
          <w:sz w:val="24"/>
        </w:rPr>
        <w:t>第四</w:t>
      </w:r>
      <w:r w:rsidRPr="00796D81">
        <w:rPr>
          <w:sz w:val="24"/>
        </w:rPr>
        <w:t>完成单位，</w:t>
      </w:r>
      <w:r>
        <w:rPr>
          <w:rFonts w:hint="eastAsia"/>
          <w:sz w:val="24"/>
        </w:rPr>
        <w:t>参与研发了</w:t>
      </w:r>
      <w:r w:rsidRPr="00796D81">
        <w:rPr>
          <w:sz w:val="24"/>
        </w:rPr>
        <w:t>抽采钻孔合理封孔深度原位测定技术及装备</w:t>
      </w:r>
      <w:r w:rsidR="00273224">
        <w:rPr>
          <w:rFonts w:hint="eastAsia"/>
          <w:sz w:val="24"/>
        </w:rPr>
        <w:t>、多级封孔技术和装置和</w:t>
      </w:r>
      <w:r>
        <w:rPr>
          <w:rFonts w:hint="eastAsia"/>
          <w:sz w:val="24"/>
        </w:rPr>
        <w:t>带压钻屑回填封孔技术和装备，</w:t>
      </w:r>
      <w:r w:rsidR="00273224">
        <w:rPr>
          <w:rFonts w:hint="eastAsia"/>
          <w:sz w:val="24"/>
        </w:rPr>
        <w:t>形成了</w:t>
      </w:r>
      <w:r w:rsidR="00265FF5">
        <w:rPr>
          <w:rFonts w:hint="eastAsia"/>
          <w:sz w:val="24"/>
        </w:rPr>
        <w:t>适用于本单位煤层的</w:t>
      </w:r>
      <w:r w:rsidR="00273224">
        <w:rPr>
          <w:rFonts w:hint="eastAsia"/>
          <w:sz w:val="24"/>
        </w:rPr>
        <w:t>瓦斯抽采钻孔带压钻屑回填封孔技术及装备</w:t>
      </w:r>
      <w:r w:rsidR="00265FF5">
        <w:rPr>
          <w:rFonts w:hint="eastAsia"/>
          <w:sz w:val="24"/>
        </w:rPr>
        <w:t>集成。负责了该技术在本单位</w:t>
      </w:r>
      <w:r w:rsidR="00265FF5" w:rsidRPr="008B2590">
        <w:rPr>
          <w:rFonts w:hint="eastAsia"/>
          <w:snapToGrid w:val="0"/>
          <w:color w:val="000000"/>
          <w:kern w:val="0"/>
          <w:sz w:val="24"/>
        </w:rPr>
        <w:t>16010</w:t>
      </w:r>
      <w:r w:rsidR="00265FF5">
        <w:rPr>
          <w:rFonts w:hint="eastAsia"/>
          <w:snapToGrid w:val="0"/>
          <w:color w:val="000000"/>
          <w:kern w:val="0"/>
          <w:sz w:val="24"/>
        </w:rPr>
        <w:t>、</w:t>
      </w:r>
      <w:r w:rsidR="00265FF5" w:rsidRPr="008B2590">
        <w:rPr>
          <w:rFonts w:hint="eastAsia"/>
          <w:snapToGrid w:val="0"/>
          <w:color w:val="000000"/>
          <w:kern w:val="0"/>
          <w:sz w:val="24"/>
        </w:rPr>
        <w:t>15010</w:t>
      </w:r>
      <w:r w:rsidR="00265FF5">
        <w:rPr>
          <w:rFonts w:hint="eastAsia"/>
          <w:snapToGrid w:val="0"/>
          <w:color w:val="000000"/>
          <w:kern w:val="0"/>
          <w:sz w:val="24"/>
        </w:rPr>
        <w:t>、</w:t>
      </w:r>
      <w:r w:rsidR="00265FF5" w:rsidRPr="008B2590">
        <w:rPr>
          <w:rFonts w:hint="eastAsia"/>
          <w:snapToGrid w:val="0"/>
          <w:color w:val="000000"/>
          <w:kern w:val="0"/>
          <w:sz w:val="24"/>
        </w:rPr>
        <w:t>16020</w:t>
      </w:r>
      <w:r w:rsidR="00265FF5" w:rsidRPr="008B2590">
        <w:rPr>
          <w:rFonts w:hint="eastAsia"/>
          <w:snapToGrid w:val="0"/>
          <w:color w:val="000000"/>
          <w:kern w:val="0"/>
          <w:sz w:val="24"/>
        </w:rPr>
        <w:t>工作面</w:t>
      </w:r>
      <w:r w:rsidR="00265FF5">
        <w:rPr>
          <w:rFonts w:hint="eastAsia"/>
          <w:snapToGrid w:val="0"/>
          <w:color w:val="000000"/>
          <w:kern w:val="0"/>
          <w:sz w:val="24"/>
        </w:rPr>
        <w:t>的应用，分析了该技术的</w:t>
      </w:r>
      <w:r w:rsidR="00265FF5">
        <w:rPr>
          <w:rFonts w:hint="eastAsia"/>
          <w:sz w:val="24"/>
        </w:rPr>
        <w:t>应用效果，总结工业应用和推广过程中的经验，扩大了该技术的适用范围。</w:t>
      </w:r>
      <w:bookmarkStart w:id="0" w:name="_GoBack"/>
      <w:bookmarkEnd w:id="0"/>
    </w:p>
    <w:sectPr w:rsidR="00D16729" w:rsidRPr="00D16729" w:rsidSect="00F7760C">
      <w:type w:val="continuous"/>
      <w:pgSz w:w="11906" w:h="16838" w:code="9"/>
      <w:pgMar w:top="1440" w:right="1077" w:bottom="1440" w:left="1077"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ABECF" w14:textId="77777777" w:rsidR="00A1125C" w:rsidRDefault="00A1125C" w:rsidP="001E6C4C">
      <w:r>
        <w:separator/>
      </w:r>
    </w:p>
  </w:endnote>
  <w:endnote w:type="continuationSeparator" w:id="0">
    <w:p w14:paraId="17D2643F" w14:textId="77777777" w:rsidR="00A1125C" w:rsidRDefault="00A1125C" w:rsidP="001E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auto"/>
    <w:pitch w:val="default"/>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E6B50" w14:textId="77777777" w:rsidR="00A1125C" w:rsidRDefault="00A1125C" w:rsidP="001E6C4C">
      <w:r>
        <w:separator/>
      </w:r>
    </w:p>
  </w:footnote>
  <w:footnote w:type="continuationSeparator" w:id="0">
    <w:p w14:paraId="168D4AA1" w14:textId="77777777" w:rsidR="00A1125C" w:rsidRDefault="00A1125C" w:rsidP="001E6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34D"/>
    <w:rsid w:val="000404EB"/>
    <w:rsid w:val="00050365"/>
    <w:rsid w:val="00080AE1"/>
    <w:rsid w:val="000C2037"/>
    <w:rsid w:val="00151159"/>
    <w:rsid w:val="00166BEE"/>
    <w:rsid w:val="001D402F"/>
    <w:rsid w:val="001E6C4C"/>
    <w:rsid w:val="00201942"/>
    <w:rsid w:val="00215548"/>
    <w:rsid w:val="002162EC"/>
    <w:rsid w:val="0024022F"/>
    <w:rsid w:val="00242384"/>
    <w:rsid w:val="00265FF5"/>
    <w:rsid w:val="00273224"/>
    <w:rsid w:val="00303C30"/>
    <w:rsid w:val="00324E32"/>
    <w:rsid w:val="00350C0A"/>
    <w:rsid w:val="003812F2"/>
    <w:rsid w:val="00385D19"/>
    <w:rsid w:val="003A0BFE"/>
    <w:rsid w:val="003A2514"/>
    <w:rsid w:val="004105D3"/>
    <w:rsid w:val="004348AB"/>
    <w:rsid w:val="004D5631"/>
    <w:rsid w:val="004E1F3F"/>
    <w:rsid w:val="004E531C"/>
    <w:rsid w:val="004F0112"/>
    <w:rsid w:val="00534F4B"/>
    <w:rsid w:val="0059013E"/>
    <w:rsid w:val="00590489"/>
    <w:rsid w:val="005E054E"/>
    <w:rsid w:val="005F420E"/>
    <w:rsid w:val="00701B5D"/>
    <w:rsid w:val="00796D81"/>
    <w:rsid w:val="007A2CAB"/>
    <w:rsid w:val="007C477C"/>
    <w:rsid w:val="007E5E45"/>
    <w:rsid w:val="00821008"/>
    <w:rsid w:val="008544DB"/>
    <w:rsid w:val="0086002A"/>
    <w:rsid w:val="00867BEB"/>
    <w:rsid w:val="008A769C"/>
    <w:rsid w:val="008B53A7"/>
    <w:rsid w:val="008C7A0D"/>
    <w:rsid w:val="00937847"/>
    <w:rsid w:val="009D649A"/>
    <w:rsid w:val="009E334F"/>
    <w:rsid w:val="009E3D8E"/>
    <w:rsid w:val="00A1125C"/>
    <w:rsid w:val="00A217E7"/>
    <w:rsid w:val="00A62716"/>
    <w:rsid w:val="00AD0810"/>
    <w:rsid w:val="00B23998"/>
    <w:rsid w:val="00B62BB2"/>
    <w:rsid w:val="00C37048"/>
    <w:rsid w:val="00C407DC"/>
    <w:rsid w:val="00C81D0D"/>
    <w:rsid w:val="00CA194E"/>
    <w:rsid w:val="00CB611D"/>
    <w:rsid w:val="00D16729"/>
    <w:rsid w:val="00D71456"/>
    <w:rsid w:val="00D73BA3"/>
    <w:rsid w:val="00DD5A0F"/>
    <w:rsid w:val="00E0334D"/>
    <w:rsid w:val="00E93742"/>
    <w:rsid w:val="00EC71F0"/>
    <w:rsid w:val="00ED72D8"/>
    <w:rsid w:val="00F05DAD"/>
    <w:rsid w:val="00F431B0"/>
    <w:rsid w:val="00F662A7"/>
    <w:rsid w:val="00F7760C"/>
    <w:rsid w:val="00F869F6"/>
    <w:rsid w:val="00FA7953"/>
    <w:rsid w:val="00FC55C4"/>
    <w:rsid w:val="00FD1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5E2B9"/>
  <w15:docId w15:val="{47085407-536B-4423-9B98-FE0EB696E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4E1F3F"/>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rsid w:val="004E1F3F"/>
    <w:pPr>
      <w:spacing w:after="120"/>
    </w:pPr>
  </w:style>
  <w:style w:type="character" w:customStyle="1" w:styleId="Char">
    <w:name w:val="正文文本 Char"/>
    <w:basedOn w:val="a1"/>
    <w:link w:val="a0"/>
    <w:uiPriority w:val="99"/>
    <w:rsid w:val="004E1F3F"/>
    <w:rPr>
      <w:rFonts w:ascii="Times New Roman" w:eastAsia="宋体" w:hAnsi="Times New Roman" w:cs="Times New Roman"/>
      <w:szCs w:val="24"/>
    </w:rPr>
  </w:style>
  <w:style w:type="character" w:customStyle="1" w:styleId="Char0">
    <w:name w:val="纯文本 Char"/>
    <w:link w:val="a4"/>
    <w:locked/>
    <w:rsid w:val="00B62BB2"/>
    <w:rPr>
      <w:rFonts w:ascii="仿宋_GB2312"/>
      <w:sz w:val="24"/>
    </w:rPr>
  </w:style>
  <w:style w:type="paragraph" w:styleId="a4">
    <w:name w:val="Plain Text"/>
    <w:basedOn w:val="a"/>
    <w:link w:val="Char0"/>
    <w:rsid w:val="00B62BB2"/>
    <w:pPr>
      <w:spacing w:line="360" w:lineRule="auto"/>
      <w:ind w:firstLineChars="200" w:firstLine="480"/>
    </w:pPr>
    <w:rPr>
      <w:rFonts w:ascii="仿宋_GB2312" w:eastAsiaTheme="minorEastAsia" w:hAnsiTheme="minorHAnsi" w:cstheme="minorBidi"/>
      <w:sz w:val="24"/>
      <w:szCs w:val="22"/>
    </w:rPr>
  </w:style>
  <w:style w:type="character" w:customStyle="1" w:styleId="a5">
    <w:name w:val="纯文本 字符"/>
    <w:basedOn w:val="a1"/>
    <w:uiPriority w:val="99"/>
    <w:semiHidden/>
    <w:rsid w:val="00B62BB2"/>
    <w:rPr>
      <w:rFonts w:asciiTheme="minorEastAsia" w:hAnsi="Courier New" w:cs="Courier New"/>
      <w:szCs w:val="24"/>
    </w:rPr>
  </w:style>
  <w:style w:type="paragraph" w:styleId="a6">
    <w:name w:val="header"/>
    <w:basedOn w:val="a"/>
    <w:link w:val="Char1"/>
    <w:uiPriority w:val="99"/>
    <w:unhideWhenUsed/>
    <w:rsid w:val="001E6C4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1E6C4C"/>
    <w:rPr>
      <w:rFonts w:ascii="Times New Roman" w:eastAsia="宋体" w:hAnsi="Times New Roman" w:cs="Times New Roman"/>
      <w:sz w:val="18"/>
      <w:szCs w:val="18"/>
    </w:rPr>
  </w:style>
  <w:style w:type="paragraph" w:styleId="a7">
    <w:name w:val="footer"/>
    <w:basedOn w:val="a"/>
    <w:link w:val="Char2"/>
    <w:uiPriority w:val="99"/>
    <w:unhideWhenUsed/>
    <w:rsid w:val="001E6C4C"/>
    <w:pPr>
      <w:tabs>
        <w:tab w:val="center" w:pos="4153"/>
        <w:tab w:val="right" w:pos="8306"/>
      </w:tabs>
      <w:snapToGrid w:val="0"/>
      <w:jc w:val="left"/>
    </w:pPr>
    <w:rPr>
      <w:sz w:val="18"/>
      <w:szCs w:val="18"/>
    </w:rPr>
  </w:style>
  <w:style w:type="character" w:customStyle="1" w:styleId="Char2">
    <w:name w:val="页脚 Char"/>
    <w:basedOn w:val="a1"/>
    <w:link w:val="a7"/>
    <w:uiPriority w:val="99"/>
    <w:rsid w:val="001E6C4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38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F77BC-49A9-426C-9DEF-7DB814850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849</Words>
  <Characters>4844</Characters>
  <Application>Microsoft Office Word</Application>
  <DocSecurity>0</DocSecurity>
  <Lines>40</Lines>
  <Paragraphs>11</Paragraphs>
  <ScaleCrop>false</ScaleCrop>
  <Company/>
  <LinksUpToDate>false</LinksUpToDate>
  <CharactersWithSpaces>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Yong</dc:creator>
  <cp:keywords/>
  <dc:description/>
  <cp:lastModifiedBy>PC</cp:lastModifiedBy>
  <cp:revision>14</cp:revision>
  <cp:lastPrinted>2020-04-20T02:09:00Z</cp:lastPrinted>
  <dcterms:created xsi:type="dcterms:W3CDTF">2020-04-20T00:28:00Z</dcterms:created>
  <dcterms:modified xsi:type="dcterms:W3CDTF">2020-04-22T07:45:00Z</dcterms:modified>
</cp:coreProperties>
</file>