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70" w:rsidRDefault="00CA6EDF">
      <w:pPr>
        <w:widowControl/>
        <w:spacing w:beforeLines="50" w:before="156" w:afterLines="100" w:after="312" w:line="380" w:lineRule="exact"/>
        <w:jc w:val="center"/>
        <w:outlineLvl w:val="0"/>
        <w:rPr>
          <w:rFonts w:ascii="仿宋_GB2312" w:eastAsia="仿宋_GB2312" w:hAnsi="仿宋_GB2312" w:cs="仿宋_GB2312"/>
          <w:sz w:val="24"/>
          <w:szCs w:val="32"/>
        </w:rPr>
      </w:pPr>
      <w:r>
        <w:rPr>
          <w:rFonts w:ascii="方正大标宋简体" w:eastAsia="方正大标宋简体" w:hAnsi="方正大标宋简体" w:cs="方正大标宋简体" w:hint="eastAsia"/>
          <w:b/>
          <w:bCs/>
          <w:kern w:val="36"/>
          <w:sz w:val="36"/>
          <w:szCs w:val="36"/>
        </w:rPr>
        <w:t>河南理工大学采购招标</w:t>
      </w:r>
      <w:bookmarkStart w:id="0" w:name="_GoBack"/>
      <w:bookmarkEnd w:id="0"/>
      <w:r>
        <w:rPr>
          <w:rFonts w:ascii="方正大标宋简体" w:eastAsia="方正大标宋简体" w:hAnsi="方正大标宋简体" w:cs="方正大标宋简体" w:hint="eastAsia"/>
          <w:b/>
          <w:bCs/>
          <w:kern w:val="36"/>
          <w:sz w:val="36"/>
          <w:szCs w:val="36"/>
        </w:rPr>
        <w:t>公告</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河南理工大学（以下简称“采购人”）对采购组织竞谈采购，有关本次采购的基本信息如下：</w:t>
      </w:r>
    </w:p>
    <w:p w:rsidR="00DC6670" w:rsidRDefault="00CA6EDF">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一、项目概况与招标范围：</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、项目名称：河南理工大学安全学院本科专业招生介绍</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、工作地点：河南理工大学</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、进度要求：合同签订后，专题片制作期限自签订合同起</w:t>
      </w:r>
      <w:r>
        <w:rPr>
          <w:rFonts w:ascii="仿宋_GB2312" w:eastAsia="仿宋_GB2312" w:hAnsi="仿宋_GB2312" w:cs="仿宋_GB2312" w:hint="eastAsia"/>
          <w:color w:val="000000" w:themeColor="text1"/>
          <w:sz w:val="28"/>
          <w:szCs w:val="28"/>
        </w:rPr>
        <w:t>20</w:t>
      </w:r>
      <w:r>
        <w:rPr>
          <w:rFonts w:ascii="仿宋_GB2312" w:eastAsia="仿宋_GB2312" w:hAnsi="仿宋_GB2312" w:cs="仿宋_GB2312" w:hint="eastAsia"/>
          <w:color w:val="000000" w:themeColor="text1"/>
          <w:sz w:val="28"/>
          <w:szCs w:val="28"/>
        </w:rPr>
        <w:t>天</w:t>
      </w:r>
      <w:r>
        <w:rPr>
          <w:rFonts w:ascii="仿宋_GB2312" w:eastAsia="仿宋_GB2312" w:hAnsi="仿宋_GB2312" w:cs="仿宋_GB2312" w:hint="eastAsia"/>
          <w:color w:val="000000" w:themeColor="text1"/>
          <w:sz w:val="28"/>
          <w:szCs w:val="28"/>
        </w:rPr>
        <w:t>内完成。乙方应在制作期限届满前完成专题片制作。</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仿宋_GB2312" w:eastAsia="仿宋_GB2312" w:hAnsi="仿宋_GB2312" w:cs="仿宋_GB2312" w:hint="eastAsia"/>
          <w:color w:val="000000" w:themeColor="text1"/>
          <w:sz w:val="28"/>
          <w:szCs w:val="28"/>
        </w:rPr>
        <w:t>、服务内容及质量要求：</w:t>
      </w:r>
    </w:p>
    <w:p w:rsidR="00DC6670" w:rsidRDefault="00CA6EDF">
      <w:pPr>
        <w:spacing w:line="56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服务内容：</w:t>
      </w:r>
    </w:p>
    <w:p w:rsidR="00DC6670" w:rsidRDefault="00CA6EDF">
      <w:pPr>
        <w:spacing w:line="560" w:lineRule="exact"/>
        <w:ind w:firstLineChars="200" w:firstLine="560"/>
        <w:rPr>
          <w:rFonts w:ascii="仿宋" w:eastAsia="仿宋" w:hAnsi="仿宋"/>
          <w:sz w:val="28"/>
          <w:szCs w:val="28"/>
        </w:rPr>
      </w:pPr>
      <w:r>
        <w:rPr>
          <w:rFonts w:ascii="仿宋" w:eastAsia="仿宋" w:hAnsi="仿宋" w:hint="eastAsia"/>
          <w:sz w:val="28"/>
          <w:szCs w:val="28"/>
        </w:rPr>
        <w:t>乙方所需制作的专题片的具体内容如下：</w:t>
      </w:r>
    </w:p>
    <w:p w:rsidR="00DC6670" w:rsidRDefault="00CA6EDF">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专题片名称：</w:t>
      </w:r>
      <w:r>
        <w:rPr>
          <w:rFonts w:ascii="仿宋" w:eastAsia="仿宋" w:hAnsi="仿宋" w:hint="eastAsia"/>
          <w:sz w:val="28"/>
          <w:szCs w:val="28"/>
          <w:u w:val="single"/>
        </w:rPr>
        <w:t xml:space="preserve"> </w:t>
      </w:r>
      <w:r>
        <w:rPr>
          <w:rFonts w:ascii="仿宋" w:eastAsia="仿宋" w:hAnsi="仿宋" w:hint="eastAsia"/>
          <w:sz w:val="28"/>
          <w:szCs w:val="28"/>
          <w:u w:val="single"/>
        </w:rPr>
        <w:t>河南理工大学安全学院本科专业招生介绍</w:t>
      </w:r>
      <w:r>
        <w:rPr>
          <w:rFonts w:ascii="仿宋" w:eastAsia="仿宋" w:hAnsi="仿宋" w:hint="eastAsia"/>
          <w:sz w:val="28"/>
          <w:szCs w:val="28"/>
          <w:u w:val="single"/>
        </w:rPr>
        <w:t xml:space="preserve"> </w:t>
      </w:r>
      <w:r>
        <w:rPr>
          <w:rFonts w:ascii="仿宋" w:eastAsia="仿宋" w:hAnsi="仿宋" w:hint="eastAsia"/>
          <w:sz w:val="28"/>
          <w:szCs w:val="28"/>
        </w:rPr>
        <w:t>。</w:t>
      </w:r>
    </w:p>
    <w:p w:rsidR="00DC6670" w:rsidRDefault="00CA6EDF">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语种：</w:t>
      </w:r>
      <w:r>
        <w:rPr>
          <w:rFonts w:ascii="仿宋" w:eastAsia="仿宋" w:hAnsi="仿宋" w:hint="eastAsia"/>
          <w:sz w:val="28"/>
          <w:szCs w:val="28"/>
          <w:u w:val="single"/>
        </w:rPr>
        <w:t xml:space="preserve">   </w:t>
      </w:r>
      <w:r>
        <w:rPr>
          <w:rFonts w:ascii="仿宋" w:eastAsia="仿宋" w:hAnsi="仿宋" w:hint="eastAsia"/>
          <w:sz w:val="28"/>
          <w:szCs w:val="28"/>
          <w:u w:val="single"/>
        </w:rPr>
        <w:t>中文</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w:t>
      </w:r>
    </w:p>
    <w:p w:rsidR="00DC6670" w:rsidRDefault="00CA6EDF">
      <w:pPr>
        <w:snapToGrid w:val="0"/>
        <w:spacing w:line="560" w:lineRule="exact"/>
        <w:ind w:firstLineChars="200" w:firstLine="560"/>
        <w:rPr>
          <w:rFonts w:ascii="仿宋" w:eastAsia="仿宋" w:hAnsi="仿宋"/>
          <w:sz w:val="28"/>
          <w:szCs w:val="28"/>
        </w:rPr>
      </w:pPr>
      <w:r>
        <w:rPr>
          <w:rFonts w:ascii="仿宋" w:eastAsia="仿宋" w:hAnsi="仿宋" w:hint="eastAsia"/>
          <w:sz w:val="28"/>
          <w:szCs w:val="28"/>
        </w:rPr>
        <w:t>时长：</w:t>
      </w:r>
      <w:r>
        <w:rPr>
          <w:rFonts w:ascii="仿宋" w:eastAsia="仿宋" w:hAnsi="仿宋" w:hint="eastAsia"/>
          <w:sz w:val="28"/>
          <w:szCs w:val="28"/>
          <w:u w:val="single"/>
        </w:rPr>
        <w:t xml:space="preserve">   5</w:t>
      </w:r>
      <w:r>
        <w:rPr>
          <w:rFonts w:ascii="仿宋" w:eastAsia="仿宋" w:hAnsi="仿宋" w:hint="eastAsia"/>
          <w:sz w:val="28"/>
          <w:szCs w:val="28"/>
          <w:u w:val="single"/>
        </w:rPr>
        <w:t>分钟</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w:t>
      </w:r>
    </w:p>
    <w:p w:rsidR="00DC6670" w:rsidRDefault="00CA6EDF">
      <w:pPr>
        <w:spacing w:line="56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售后服务内容：</w:t>
      </w:r>
    </w:p>
    <w:p w:rsidR="00DC6670" w:rsidRDefault="00CA6EDF">
      <w:pPr>
        <w:spacing w:line="560" w:lineRule="exact"/>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）免费维护期以合同签约后</w:t>
      </w:r>
      <w:proofErr w:type="gramStart"/>
      <w:r>
        <w:rPr>
          <w:rFonts w:eastAsia="仿宋_GB2312" w:hint="eastAsia"/>
          <w:color w:val="000000" w:themeColor="text1"/>
          <w:sz w:val="28"/>
          <w:szCs w:val="28"/>
        </w:rPr>
        <w:t>至产品</w:t>
      </w:r>
      <w:proofErr w:type="gramEnd"/>
      <w:r>
        <w:rPr>
          <w:rFonts w:eastAsia="仿宋_GB2312" w:hint="eastAsia"/>
          <w:color w:val="000000" w:themeColor="text1"/>
          <w:sz w:val="28"/>
          <w:szCs w:val="28"/>
        </w:rPr>
        <w:t>递交正常使用之后。</w:t>
      </w:r>
    </w:p>
    <w:p w:rsidR="00DC6670" w:rsidRDefault="00CA6EDF">
      <w:pPr>
        <w:spacing w:line="560" w:lineRule="exact"/>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）在接到成交通知书后的三天内必须组建一支专业项目实施团队；</w:t>
      </w:r>
    </w:p>
    <w:p w:rsidR="00DC6670" w:rsidRDefault="00CA6EDF">
      <w:pPr>
        <w:spacing w:line="560" w:lineRule="exact"/>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）提供</w:t>
      </w:r>
      <w:r>
        <w:rPr>
          <w:rFonts w:eastAsia="仿宋_GB2312" w:hint="eastAsia"/>
          <w:color w:val="000000" w:themeColor="text1"/>
          <w:sz w:val="28"/>
          <w:szCs w:val="28"/>
        </w:rPr>
        <w:t>1</w:t>
      </w:r>
      <w:r>
        <w:rPr>
          <w:rFonts w:eastAsia="仿宋_GB2312" w:hint="eastAsia"/>
          <w:color w:val="000000" w:themeColor="text1"/>
          <w:sz w:val="28"/>
          <w:szCs w:val="28"/>
        </w:rPr>
        <w:t>年质保期内的免费售后服务，响应人需保证</w:t>
      </w:r>
      <w:r>
        <w:rPr>
          <w:rFonts w:eastAsia="仿宋_GB2312" w:hint="eastAsia"/>
          <w:color w:val="000000" w:themeColor="text1"/>
          <w:sz w:val="28"/>
          <w:szCs w:val="28"/>
        </w:rPr>
        <w:t>7*24</w:t>
      </w:r>
      <w:r>
        <w:rPr>
          <w:rFonts w:eastAsia="仿宋_GB2312" w:hint="eastAsia"/>
          <w:color w:val="000000" w:themeColor="text1"/>
          <w:sz w:val="28"/>
          <w:szCs w:val="28"/>
        </w:rPr>
        <w:t>小时的响应，保证修改意见在响应后</w:t>
      </w:r>
      <w:r>
        <w:rPr>
          <w:rFonts w:eastAsia="仿宋_GB2312" w:hint="eastAsia"/>
          <w:color w:val="000000" w:themeColor="text1"/>
          <w:sz w:val="28"/>
          <w:szCs w:val="28"/>
        </w:rPr>
        <w:t>6</w:t>
      </w:r>
      <w:r>
        <w:rPr>
          <w:rFonts w:eastAsia="仿宋_GB2312"/>
          <w:color w:val="000000" w:themeColor="text1"/>
          <w:sz w:val="28"/>
          <w:szCs w:val="28"/>
        </w:rPr>
        <w:t>-12</w:t>
      </w:r>
      <w:r>
        <w:rPr>
          <w:rFonts w:eastAsia="仿宋_GB2312" w:hint="eastAsia"/>
          <w:color w:val="000000" w:themeColor="text1"/>
          <w:sz w:val="28"/>
          <w:szCs w:val="28"/>
        </w:rPr>
        <w:t>小时内处理完毕</w:t>
      </w:r>
      <w:r>
        <w:rPr>
          <w:rFonts w:eastAsia="仿宋_GB2312" w:hint="eastAsia"/>
          <w:color w:val="000000" w:themeColor="text1"/>
          <w:sz w:val="28"/>
          <w:szCs w:val="28"/>
        </w:rPr>
        <w:t>。</w:t>
      </w:r>
    </w:p>
    <w:p w:rsidR="00DC6670" w:rsidRDefault="00CA6EDF">
      <w:pPr>
        <w:spacing w:line="560" w:lineRule="exact"/>
        <w:ind w:firstLineChars="200" w:firstLine="562"/>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质量要求：</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本项目的响应人要充分了解本项目的情况，充分掌握任务书的有关要求，充分听取有关部门意见，完成全部服务内容，提交高质量平台和报告，</w:t>
      </w:r>
      <w:r>
        <w:rPr>
          <w:rFonts w:ascii="仿宋_GB2312" w:eastAsia="仿宋_GB2312" w:hAnsi="仿宋_GB2312" w:cs="仿宋_GB2312" w:hint="eastAsia"/>
          <w:color w:val="000000" w:themeColor="text1"/>
          <w:sz w:val="28"/>
          <w:szCs w:val="28"/>
        </w:rPr>
        <w:t>按照售后服务执行。</w:t>
      </w:r>
    </w:p>
    <w:p w:rsidR="00DC6670" w:rsidRDefault="00CA6EDF">
      <w:pPr>
        <w:spacing w:line="560" w:lineRule="exact"/>
        <w:ind w:firstLineChars="200" w:firstLine="562"/>
        <w:rPr>
          <w:rFonts w:eastAsia="仿宋_GB2312"/>
          <w:b/>
          <w:color w:val="000000" w:themeColor="text1"/>
          <w:sz w:val="28"/>
          <w:szCs w:val="28"/>
        </w:rPr>
      </w:pPr>
      <w:r>
        <w:rPr>
          <w:rFonts w:eastAsia="仿宋_GB2312" w:hint="eastAsia"/>
          <w:b/>
          <w:color w:val="000000" w:themeColor="text1"/>
          <w:sz w:val="28"/>
          <w:szCs w:val="28"/>
        </w:rPr>
        <w:t>主要技术指标汇总：</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、视频录制与输出尺寸：</w:t>
      </w:r>
      <w:r>
        <w:rPr>
          <w:rFonts w:ascii="仿宋_GB2312" w:eastAsia="仿宋_GB2312" w:hAnsi="仿宋_GB2312" w:cs="仿宋_GB2312" w:hint="eastAsia"/>
          <w:color w:val="000000" w:themeColor="text1"/>
          <w:sz w:val="28"/>
          <w:szCs w:val="28"/>
        </w:rPr>
        <w:t>1920</w:t>
      </w:r>
      <w:r>
        <w:rPr>
          <w:rFonts w:ascii="仿宋_GB2312" w:eastAsia="仿宋_GB2312" w:hAnsi="仿宋_GB2312" w:cs="仿宋_GB2312" w:hint="eastAsia"/>
          <w:color w:val="000000" w:themeColor="text1"/>
          <w:sz w:val="28"/>
          <w:szCs w:val="28"/>
        </w:rPr>
        <w:t>×</w:t>
      </w:r>
      <w:r>
        <w:rPr>
          <w:rFonts w:ascii="仿宋_GB2312" w:eastAsia="仿宋_GB2312" w:hAnsi="仿宋_GB2312" w:cs="仿宋_GB2312" w:hint="eastAsia"/>
          <w:color w:val="000000" w:themeColor="text1"/>
          <w:sz w:val="28"/>
          <w:szCs w:val="28"/>
        </w:rPr>
        <w:t>1080 25P</w:t>
      </w:r>
      <w:r>
        <w:rPr>
          <w:rFonts w:ascii="仿宋_GB2312" w:eastAsia="仿宋_GB2312" w:hAnsi="仿宋_GB2312" w:cs="仿宋_GB2312" w:hint="eastAsia"/>
          <w:color w:val="000000" w:themeColor="text1"/>
          <w:sz w:val="28"/>
          <w:szCs w:val="28"/>
        </w:rPr>
        <w:t>。输出视频采用</w:t>
      </w:r>
      <w:r>
        <w:rPr>
          <w:rFonts w:ascii="仿宋_GB2312" w:eastAsia="仿宋_GB2312" w:hAnsi="仿宋_GB2312" w:cs="仿宋_GB2312" w:hint="eastAsia"/>
          <w:color w:val="000000" w:themeColor="text1"/>
          <w:sz w:val="28"/>
          <w:szCs w:val="28"/>
        </w:rPr>
        <w:t>AVC</w:t>
      </w:r>
      <w:r>
        <w:rPr>
          <w:rFonts w:ascii="仿宋_GB2312" w:eastAsia="仿宋_GB2312" w:hAnsi="仿宋_GB2312" w:cs="仿宋_GB2312" w:hint="eastAsia"/>
          <w:color w:val="000000" w:themeColor="text1"/>
          <w:sz w:val="28"/>
          <w:szCs w:val="28"/>
        </w:rPr>
        <w:t>编</w:t>
      </w:r>
      <w:r>
        <w:rPr>
          <w:rFonts w:ascii="仿宋_GB2312" w:eastAsia="仿宋_GB2312" w:hAnsi="仿宋_GB2312" w:cs="仿宋_GB2312" w:hint="eastAsia"/>
          <w:color w:val="000000" w:themeColor="text1"/>
          <w:sz w:val="28"/>
          <w:szCs w:val="28"/>
        </w:rPr>
        <w:lastRenderedPageBreak/>
        <w:t>码（</w:t>
      </w:r>
      <w:r>
        <w:rPr>
          <w:rFonts w:ascii="仿宋_GB2312" w:eastAsia="仿宋_GB2312" w:hAnsi="仿宋_GB2312" w:cs="仿宋_GB2312" w:hint="eastAsia"/>
          <w:color w:val="000000" w:themeColor="text1"/>
          <w:sz w:val="28"/>
          <w:szCs w:val="28"/>
        </w:rPr>
        <w:t>H.264,Baseline Profile Level 3.0</w:t>
      </w:r>
      <w:r>
        <w:rPr>
          <w:rFonts w:ascii="仿宋_GB2312" w:eastAsia="仿宋_GB2312" w:hAnsi="仿宋_GB2312" w:cs="仿宋_GB2312" w:hint="eastAsia"/>
          <w:color w:val="000000" w:themeColor="text1"/>
          <w:sz w:val="28"/>
          <w:szCs w:val="28"/>
        </w:rPr>
        <w:t>）。文件采用</w:t>
      </w:r>
      <w:r>
        <w:rPr>
          <w:rFonts w:ascii="仿宋_GB2312" w:eastAsia="仿宋_GB2312" w:hAnsi="仿宋_GB2312" w:cs="仿宋_GB2312" w:hint="eastAsia"/>
          <w:color w:val="000000" w:themeColor="text1"/>
          <w:sz w:val="28"/>
          <w:szCs w:val="28"/>
        </w:rPr>
        <w:t>MP4</w:t>
      </w:r>
      <w:r>
        <w:rPr>
          <w:rFonts w:ascii="仿宋_GB2312" w:eastAsia="仿宋_GB2312" w:hAnsi="仿宋_GB2312" w:cs="仿宋_GB2312" w:hint="eastAsia"/>
          <w:color w:val="000000" w:themeColor="text1"/>
          <w:sz w:val="28"/>
          <w:szCs w:val="28"/>
        </w:rPr>
        <w:t>格式。文件大小：小于</w:t>
      </w:r>
      <w:r>
        <w:rPr>
          <w:rFonts w:ascii="仿宋_GB2312" w:eastAsia="仿宋_GB2312" w:hAnsi="仿宋_GB2312" w:cs="仿宋_GB2312" w:hint="eastAsia"/>
          <w:color w:val="000000" w:themeColor="text1"/>
          <w:sz w:val="28"/>
          <w:szCs w:val="28"/>
        </w:rPr>
        <w:t>1G</w:t>
      </w:r>
      <w:r>
        <w:rPr>
          <w:rFonts w:ascii="仿宋_GB2312" w:eastAsia="仿宋_GB2312" w:hAnsi="仿宋_GB2312" w:cs="仿宋_GB2312" w:hint="eastAsia"/>
          <w:color w:val="000000" w:themeColor="text1"/>
          <w:sz w:val="28"/>
          <w:szCs w:val="28"/>
        </w:rPr>
        <w:t>。</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、音视频良好同步，图像无抖动跳跃，色彩无突变；图像清新，播放流畅，声音清楚。</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、色温：白平衡正确，无明显偏色。多机拍摄的镜头衔接处无明显色差。</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仿宋_GB2312" w:eastAsia="仿宋_GB2312" w:hAnsi="仿宋_GB2312" w:cs="仿宋_GB2312" w:hint="eastAsia"/>
          <w:color w:val="000000" w:themeColor="text1"/>
          <w:sz w:val="28"/>
          <w:szCs w:val="28"/>
        </w:rPr>
        <w:t>、选用影视作品或自拍素材，应注明素材来源。影视作品或自拍素材中涉及人物访谈内容时，应加注人物介绍。</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rPr>
        <w:t>、选用的资料、图片等素材画面应清楚，对于历史资料、图片应进行再加工。选用的资料、图片等素材应注明素材来源及原始信息（如字画的作品、生卒年月，影视片断的作品名称、创作年代等信息）。</w:t>
      </w:r>
    </w:p>
    <w:p w:rsidR="00DC6670" w:rsidRDefault="00CA6EDF">
      <w:pPr>
        <w:pStyle w:val="ab"/>
        <w:widowControl/>
        <w:spacing w:line="560" w:lineRule="exact"/>
        <w:ind w:firstLine="560"/>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6</w:t>
      </w:r>
      <w:r>
        <w:rPr>
          <w:rFonts w:ascii="仿宋_GB2312" w:eastAsia="仿宋_GB2312" w:hAnsi="仿宋_GB2312" w:cs="仿宋_GB2312" w:hint="eastAsia"/>
          <w:color w:val="000000" w:themeColor="text1"/>
          <w:sz w:val="28"/>
          <w:szCs w:val="28"/>
        </w:rPr>
        <w:t>、音频：清晰流畅，噪音低，回响小。音乐类音频的采样频率不低于</w:t>
      </w:r>
      <w:r>
        <w:rPr>
          <w:rFonts w:ascii="仿宋_GB2312" w:eastAsia="仿宋_GB2312" w:hAnsi="仿宋_GB2312" w:cs="仿宋_GB2312" w:hint="eastAsia"/>
          <w:color w:val="000000" w:themeColor="text1"/>
          <w:sz w:val="28"/>
          <w:szCs w:val="28"/>
        </w:rPr>
        <w:t xml:space="preserve"> 44.1kHz</w:t>
      </w:r>
      <w:r>
        <w:rPr>
          <w:rFonts w:ascii="仿宋_GB2312" w:eastAsia="仿宋_GB2312" w:hAnsi="仿宋_GB2312" w:cs="仿宋_GB2312" w:hint="eastAsia"/>
          <w:color w:val="000000" w:themeColor="text1"/>
          <w:sz w:val="28"/>
          <w:szCs w:val="28"/>
        </w:rPr>
        <w:t>，语音类音频的采样频率不低于</w:t>
      </w:r>
      <w:r>
        <w:rPr>
          <w:rFonts w:ascii="仿宋_GB2312" w:eastAsia="仿宋_GB2312" w:hAnsi="仿宋_GB2312" w:cs="仿宋_GB2312" w:hint="eastAsia"/>
          <w:color w:val="000000" w:themeColor="text1"/>
          <w:sz w:val="28"/>
          <w:szCs w:val="28"/>
        </w:rPr>
        <w:t>22.05kHz</w:t>
      </w:r>
      <w:r>
        <w:rPr>
          <w:rFonts w:ascii="仿宋_GB2312" w:eastAsia="仿宋_GB2312" w:hAnsi="仿宋_GB2312" w:cs="仿宋_GB2312" w:hint="eastAsia"/>
          <w:color w:val="000000" w:themeColor="text1"/>
          <w:sz w:val="28"/>
          <w:szCs w:val="28"/>
        </w:rPr>
        <w:t>。量化位数大于</w:t>
      </w:r>
      <w:r>
        <w:rPr>
          <w:rFonts w:ascii="仿宋_GB2312" w:eastAsia="仿宋_GB2312" w:hAnsi="仿宋_GB2312" w:cs="仿宋_GB2312" w:hint="eastAsia"/>
          <w:color w:val="000000" w:themeColor="text1"/>
          <w:sz w:val="28"/>
          <w:szCs w:val="28"/>
        </w:rPr>
        <w:t xml:space="preserve"> 8 </w:t>
      </w:r>
      <w:r>
        <w:rPr>
          <w:rFonts w:ascii="仿宋_GB2312" w:eastAsia="仿宋_GB2312" w:hAnsi="仿宋_GB2312" w:cs="仿宋_GB2312" w:hint="eastAsia"/>
          <w:color w:val="000000" w:themeColor="text1"/>
          <w:sz w:val="28"/>
          <w:szCs w:val="28"/>
        </w:rPr>
        <w:t>位，码率不低于</w:t>
      </w:r>
      <w:r>
        <w:rPr>
          <w:rFonts w:ascii="仿宋_GB2312" w:eastAsia="仿宋_GB2312" w:hAnsi="仿宋_GB2312" w:cs="仿宋_GB2312" w:hint="eastAsia"/>
          <w:color w:val="000000" w:themeColor="text1"/>
          <w:sz w:val="28"/>
          <w:szCs w:val="28"/>
        </w:rPr>
        <w:t xml:space="preserve"> 64Kbps</w:t>
      </w:r>
      <w:r>
        <w:rPr>
          <w:rFonts w:ascii="仿宋_GB2312" w:eastAsia="仿宋_GB2312" w:hAnsi="仿宋_GB2312" w:cs="仿宋_GB2312" w:hint="eastAsia"/>
          <w:color w:val="000000" w:themeColor="text1"/>
          <w:sz w:val="28"/>
          <w:szCs w:val="28"/>
        </w:rPr>
        <w:t>。采用</w:t>
      </w:r>
      <w:r>
        <w:rPr>
          <w:rFonts w:ascii="仿宋_GB2312" w:eastAsia="仿宋_GB2312" w:hAnsi="仿宋_GB2312" w:cs="仿宋_GB2312" w:hint="eastAsia"/>
          <w:color w:val="000000" w:themeColor="text1"/>
          <w:sz w:val="28"/>
          <w:szCs w:val="28"/>
        </w:rPr>
        <w:t>WAV</w:t>
      </w:r>
      <w:r>
        <w:rPr>
          <w:rFonts w:ascii="仿宋_GB2312" w:eastAsia="仿宋_GB2312" w:hAnsi="仿宋_GB2312" w:cs="仿宋_GB2312" w:hint="eastAsia"/>
          <w:color w:val="000000" w:themeColor="text1"/>
          <w:sz w:val="28"/>
          <w:szCs w:val="28"/>
        </w:rPr>
        <w:t>或</w:t>
      </w:r>
      <w:r>
        <w:rPr>
          <w:rFonts w:ascii="仿宋_GB2312" w:eastAsia="仿宋_GB2312" w:hAnsi="仿宋_GB2312" w:cs="仿宋_GB2312" w:hint="eastAsia"/>
          <w:color w:val="000000" w:themeColor="text1"/>
          <w:sz w:val="28"/>
          <w:szCs w:val="28"/>
        </w:rPr>
        <w:t>MP3</w:t>
      </w:r>
      <w:r>
        <w:rPr>
          <w:rFonts w:ascii="仿宋_GB2312" w:eastAsia="仿宋_GB2312" w:hAnsi="仿宋_GB2312" w:cs="仿宋_GB2312" w:hint="eastAsia"/>
          <w:color w:val="000000" w:themeColor="text1"/>
          <w:sz w:val="28"/>
          <w:szCs w:val="28"/>
        </w:rPr>
        <w:t>格式。文字配音：内容正确、完整、精炼。</w:t>
      </w:r>
    </w:p>
    <w:p w:rsidR="00DC6670" w:rsidRDefault="00CA6EDF">
      <w:pPr>
        <w:pStyle w:val="ab"/>
        <w:spacing w:line="560" w:lineRule="exact"/>
        <w:ind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7</w:t>
      </w:r>
      <w:r>
        <w:rPr>
          <w:rFonts w:ascii="仿宋_GB2312" w:eastAsia="仿宋_GB2312" w:hAnsi="仿宋_GB2312" w:cs="仿宋_GB2312" w:hint="eastAsia"/>
          <w:color w:val="000000" w:themeColor="text1"/>
          <w:sz w:val="28"/>
          <w:szCs w:val="28"/>
        </w:rPr>
        <w:t>、字幕：视频应配备</w:t>
      </w:r>
      <w:r>
        <w:rPr>
          <w:rFonts w:ascii="仿宋_GB2312" w:eastAsia="仿宋_GB2312" w:hAnsi="仿宋_GB2312" w:cs="仿宋_GB2312" w:hint="eastAsia"/>
          <w:color w:val="000000" w:themeColor="text1"/>
          <w:sz w:val="28"/>
          <w:szCs w:val="28"/>
        </w:rPr>
        <w:t>SRT</w:t>
      </w:r>
      <w:r>
        <w:rPr>
          <w:rFonts w:ascii="仿宋_GB2312" w:eastAsia="仿宋_GB2312" w:hAnsi="仿宋_GB2312" w:cs="仿宋_GB2312" w:hint="eastAsia"/>
          <w:color w:val="000000" w:themeColor="text1"/>
          <w:sz w:val="28"/>
          <w:szCs w:val="28"/>
        </w:rPr>
        <w:t>字幕文件。同一专业视频统一字幕；使用符合国家标准的规范字，不出现繁体字、异</w:t>
      </w:r>
      <w:r>
        <w:rPr>
          <w:rFonts w:ascii="仿宋_GB2312" w:eastAsia="仿宋_GB2312" w:hAnsi="仿宋_GB2312" w:cs="仿宋_GB2312" w:hint="eastAsia"/>
          <w:color w:val="000000" w:themeColor="text1"/>
          <w:sz w:val="28"/>
          <w:szCs w:val="28"/>
        </w:rPr>
        <w:t>体字（国家规定的除外）、错别字。每个视频工程的插件、字体要统一。</w:t>
      </w:r>
    </w:p>
    <w:p w:rsidR="00DC6670" w:rsidRDefault="00CA6EDF">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二、响应人资格及要求：</w:t>
      </w:r>
    </w:p>
    <w:p w:rsidR="00DC6670" w:rsidRDefault="00CA6EDF">
      <w:pPr>
        <w:pStyle w:val="a9"/>
        <w:tabs>
          <w:tab w:val="left" w:pos="322"/>
        </w:tabs>
        <w:spacing w:line="560" w:lineRule="exact"/>
        <w:ind w:firstLineChars="200" w:firstLine="560"/>
        <w:jc w:val="both"/>
        <w:rPr>
          <w:rFonts w:ascii="仿宋_GB2312" w:eastAsia="仿宋_GB2312" w:hAnsi="仿宋_GB2312" w:cs="仿宋_GB2312"/>
          <w:color w:val="000000" w:themeColor="text1"/>
          <w:kern w:val="2"/>
          <w:sz w:val="28"/>
          <w:szCs w:val="28"/>
        </w:rPr>
      </w:pPr>
      <w:r>
        <w:rPr>
          <w:rFonts w:ascii="仿宋_GB2312" w:eastAsia="仿宋_GB2312" w:hAnsi="仿宋_GB2312" w:cs="仿宋_GB2312" w:hint="eastAsia"/>
          <w:color w:val="000000" w:themeColor="text1"/>
          <w:kern w:val="2"/>
          <w:sz w:val="28"/>
          <w:szCs w:val="28"/>
        </w:rPr>
        <w:t>1</w:t>
      </w:r>
      <w:r>
        <w:rPr>
          <w:rFonts w:ascii="仿宋_GB2312" w:eastAsia="仿宋_GB2312" w:hAnsi="仿宋_GB2312" w:cs="仿宋_GB2312" w:hint="eastAsia"/>
          <w:color w:val="000000" w:themeColor="text1"/>
          <w:kern w:val="2"/>
          <w:sz w:val="28"/>
          <w:szCs w:val="28"/>
        </w:rPr>
        <w:t>、符合《中华人民共和国政府采购法》第二十二条的规定：</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）具有独立承担民事责任的能力；（投标文件中附加盖单位公章的营业执照或事业单位法人证书复印件）</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）具有良好的商业信誉和健全的财务会计制度；（投标文件中附加盖单位公章的</w:t>
      </w:r>
      <w:r>
        <w:rPr>
          <w:rFonts w:ascii="仿宋_GB2312" w:eastAsia="仿宋_GB2312" w:hAnsi="仿宋_GB2312" w:cs="仿宋_GB2312" w:hint="eastAsia"/>
          <w:color w:val="000000" w:themeColor="text1"/>
          <w:sz w:val="28"/>
          <w:szCs w:val="28"/>
        </w:rPr>
        <w:t>2019</w:t>
      </w:r>
      <w:r>
        <w:rPr>
          <w:rFonts w:ascii="仿宋_GB2312" w:eastAsia="仿宋_GB2312" w:hAnsi="仿宋_GB2312" w:cs="仿宋_GB2312" w:hint="eastAsia"/>
          <w:color w:val="000000" w:themeColor="text1"/>
          <w:sz w:val="28"/>
          <w:szCs w:val="28"/>
        </w:rPr>
        <w:t>或</w:t>
      </w: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年度财务审计报告复印件；成立时间不足一年的，可提供银行出具的资信证明）</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）具有履行合同所必需的设备和专业技术能力；（响应文件中附</w:t>
      </w:r>
      <w:r>
        <w:rPr>
          <w:rFonts w:ascii="仿宋_GB2312" w:eastAsia="仿宋_GB2312" w:hAnsi="仿宋_GB2312" w:cs="仿宋_GB2312" w:hint="eastAsia"/>
          <w:color w:val="000000" w:themeColor="text1"/>
          <w:sz w:val="28"/>
          <w:szCs w:val="28"/>
        </w:rPr>
        <w:lastRenderedPageBreak/>
        <w:t>加盖单位公章的书面承诺，格式自拟）</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4</w:t>
      </w:r>
      <w:r>
        <w:rPr>
          <w:rFonts w:ascii="仿宋_GB2312" w:eastAsia="仿宋_GB2312" w:hAnsi="仿宋_GB2312" w:cs="仿宋_GB2312" w:hint="eastAsia"/>
          <w:color w:val="000000" w:themeColor="text1"/>
          <w:sz w:val="28"/>
          <w:szCs w:val="28"/>
        </w:rPr>
        <w:t>）有依法缴纳</w:t>
      </w:r>
      <w:r>
        <w:rPr>
          <w:rFonts w:ascii="仿宋_GB2312" w:eastAsia="仿宋_GB2312" w:hAnsi="仿宋_GB2312" w:cs="仿宋_GB2312" w:hint="eastAsia"/>
          <w:color w:val="000000" w:themeColor="text1"/>
          <w:sz w:val="28"/>
          <w:szCs w:val="28"/>
        </w:rPr>
        <w:t>税收和社会保障资金的良好记录；（响应文件中附加盖单位公章的</w:t>
      </w:r>
      <w:r>
        <w:rPr>
          <w:rFonts w:ascii="仿宋_GB2312" w:eastAsia="仿宋_GB2312" w:hAnsi="仿宋_GB2312" w:cs="仿宋_GB2312" w:hint="eastAsia"/>
          <w:color w:val="000000" w:themeColor="text1"/>
          <w:sz w:val="28"/>
          <w:szCs w:val="28"/>
        </w:rPr>
        <w:t>2020</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10</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日以来任意</w:t>
      </w: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个月依法缴纳税收和社会保障资金的相关证明材料复印件）</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5</w:t>
      </w:r>
      <w:r>
        <w:rPr>
          <w:rFonts w:ascii="仿宋_GB2312" w:eastAsia="仿宋_GB2312" w:hAnsi="仿宋_GB2312" w:cs="仿宋_GB2312" w:hint="eastAsia"/>
          <w:color w:val="000000" w:themeColor="text1"/>
          <w:sz w:val="28"/>
          <w:szCs w:val="28"/>
        </w:rPr>
        <w:t>）参加政府采购活动前三年内，在经营活动中没有重大违法记录。（响应文件中附加盖单位公章的书面声明，格式自拟）</w:t>
      </w:r>
    </w:p>
    <w:p w:rsidR="00DC6670" w:rsidRDefault="00CA6EDF">
      <w:pPr>
        <w:pStyle w:val="a9"/>
        <w:tabs>
          <w:tab w:val="left" w:pos="322"/>
        </w:tabs>
        <w:spacing w:line="560" w:lineRule="exact"/>
        <w:ind w:firstLineChars="200" w:firstLine="560"/>
        <w:jc w:val="both"/>
        <w:rPr>
          <w:rFonts w:ascii="仿宋_GB2312" w:eastAsia="仿宋_GB2312" w:hAnsi="仿宋_GB2312" w:cs="仿宋_GB2312"/>
          <w:color w:val="000000" w:themeColor="text1"/>
          <w:kern w:val="2"/>
          <w:sz w:val="28"/>
          <w:szCs w:val="28"/>
        </w:rPr>
      </w:pPr>
      <w:r>
        <w:rPr>
          <w:rFonts w:ascii="仿宋_GB2312" w:eastAsia="仿宋_GB2312" w:hAnsi="仿宋_GB2312" w:cs="仿宋_GB2312" w:hint="eastAsia"/>
          <w:color w:val="000000" w:themeColor="text1"/>
          <w:kern w:val="2"/>
          <w:sz w:val="28"/>
          <w:szCs w:val="28"/>
        </w:rPr>
        <w:t>2</w:t>
      </w:r>
      <w:r>
        <w:rPr>
          <w:rFonts w:ascii="仿宋_GB2312" w:eastAsia="仿宋_GB2312" w:hAnsi="仿宋_GB2312" w:cs="仿宋_GB2312" w:hint="eastAsia"/>
          <w:color w:val="000000" w:themeColor="text1"/>
          <w:kern w:val="2"/>
          <w:sz w:val="28"/>
          <w:szCs w:val="28"/>
        </w:rPr>
        <w:t>、信誉要求</w:t>
      </w:r>
    </w:p>
    <w:p w:rsidR="00DC6670" w:rsidRDefault="00CA6EDF">
      <w:pPr>
        <w:pStyle w:val="a9"/>
        <w:tabs>
          <w:tab w:val="left" w:pos="322"/>
        </w:tabs>
        <w:spacing w:line="560" w:lineRule="exact"/>
        <w:ind w:firstLineChars="200" w:firstLine="560"/>
        <w:jc w:val="both"/>
        <w:rPr>
          <w:rFonts w:ascii="仿宋_GB2312" w:eastAsia="仿宋_GB2312" w:hAnsi="仿宋_GB2312" w:cs="仿宋_GB2312"/>
          <w:color w:val="000000" w:themeColor="text1"/>
          <w:kern w:val="2"/>
          <w:sz w:val="28"/>
          <w:szCs w:val="28"/>
        </w:rPr>
      </w:pPr>
      <w:r>
        <w:rPr>
          <w:rFonts w:ascii="仿宋_GB2312" w:eastAsia="仿宋_GB2312" w:hAnsi="仿宋_GB2312" w:cs="仿宋_GB2312" w:hint="eastAsia"/>
          <w:color w:val="000000" w:themeColor="text1"/>
          <w:kern w:val="2"/>
          <w:sz w:val="28"/>
          <w:szCs w:val="28"/>
        </w:rPr>
        <w:t>根据《关于在政府采购活动中查询及使用信用记录有关问题的通知》</w:t>
      </w:r>
      <w:r>
        <w:rPr>
          <w:rFonts w:ascii="仿宋_GB2312" w:eastAsia="仿宋_GB2312" w:hAnsi="仿宋_GB2312" w:cs="仿宋_GB2312" w:hint="eastAsia"/>
          <w:color w:val="000000" w:themeColor="text1"/>
          <w:kern w:val="2"/>
          <w:sz w:val="28"/>
          <w:szCs w:val="28"/>
        </w:rPr>
        <w:t>(</w:t>
      </w:r>
      <w:r>
        <w:rPr>
          <w:rFonts w:ascii="仿宋_GB2312" w:eastAsia="仿宋_GB2312" w:hAnsi="仿宋_GB2312" w:cs="仿宋_GB2312" w:hint="eastAsia"/>
          <w:color w:val="000000" w:themeColor="text1"/>
          <w:kern w:val="2"/>
          <w:sz w:val="28"/>
          <w:szCs w:val="28"/>
        </w:rPr>
        <w:t>财库</w:t>
      </w:r>
      <w:r>
        <w:rPr>
          <w:rFonts w:ascii="仿宋_GB2312" w:eastAsia="仿宋_GB2312" w:hAnsi="仿宋_GB2312" w:cs="仿宋_GB2312" w:hint="eastAsia"/>
          <w:color w:val="000000" w:themeColor="text1"/>
          <w:kern w:val="2"/>
          <w:sz w:val="28"/>
          <w:szCs w:val="28"/>
        </w:rPr>
        <w:t>[2016]125</w:t>
      </w:r>
      <w:r>
        <w:rPr>
          <w:rFonts w:ascii="仿宋_GB2312" w:eastAsia="仿宋_GB2312" w:hAnsi="仿宋_GB2312" w:cs="仿宋_GB2312" w:hint="eastAsia"/>
          <w:color w:val="000000" w:themeColor="text1"/>
          <w:kern w:val="2"/>
          <w:sz w:val="28"/>
          <w:szCs w:val="28"/>
        </w:rPr>
        <w:t>号</w:t>
      </w:r>
      <w:r>
        <w:rPr>
          <w:rFonts w:ascii="仿宋_GB2312" w:eastAsia="仿宋_GB2312" w:hAnsi="仿宋_GB2312" w:cs="仿宋_GB2312" w:hint="eastAsia"/>
          <w:color w:val="000000" w:themeColor="text1"/>
          <w:kern w:val="2"/>
          <w:sz w:val="28"/>
          <w:szCs w:val="28"/>
        </w:rPr>
        <w:t>)</w:t>
      </w:r>
      <w:r>
        <w:rPr>
          <w:rFonts w:ascii="仿宋_GB2312" w:eastAsia="仿宋_GB2312" w:hAnsi="仿宋_GB2312" w:cs="仿宋_GB2312" w:hint="eastAsia"/>
          <w:color w:val="000000" w:themeColor="text1"/>
          <w:kern w:val="2"/>
          <w:sz w:val="28"/>
          <w:szCs w:val="28"/>
        </w:rPr>
        <w:t>的规定，通过“信用中国”、“中国政府采购网”、“国家企业信用信息公示系统”查询信用记录，凡是列入失信被执行人、重大税收违法案件当事人名单、政府采购严重违法失信</w:t>
      </w:r>
      <w:r>
        <w:rPr>
          <w:rFonts w:ascii="仿宋_GB2312" w:eastAsia="仿宋_GB2312" w:hAnsi="仿宋_GB2312" w:cs="仿宋_GB2312" w:hint="eastAsia"/>
          <w:color w:val="000000" w:themeColor="text1"/>
          <w:kern w:val="2"/>
          <w:sz w:val="28"/>
          <w:szCs w:val="28"/>
        </w:rPr>
        <w:t>行为记录名单、严重违法失信企业名单的投标人单位将被拒绝参与本项目政府采购活动；（响应文件中附公告发布之后的查询网页截图）</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3</w:t>
      </w:r>
      <w:r>
        <w:rPr>
          <w:rFonts w:ascii="仿宋_GB2312" w:eastAsia="仿宋_GB2312" w:hAnsi="仿宋_GB2312" w:cs="仿宋_GB2312" w:hint="eastAsia"/>
          <w:color w:val="000000" w:themeColor="text1"/>
          <w:sz w:val="28"/>
          <w:szCs w:val="28"/>
        </w:rPr>
        <w:t>、其他要求</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单位负责人为同一人或存在直接控股、管理关系的不同投标人，不得参加同一合同项下的政府采购活动（响应文件中附加盖单位公章的“国家企业信用信息公示系统”中查询的包含公司基本信息、股东信息及股权变更信息、企业信用信息等查询网页截图）</w:t>
      </w:r>
    </w:p>
    <w:p w:rsidR="00DC6670" w:rsidRDefault="00CA6EDF">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三、报名时间、地点：</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、报名时间：</w:t>
      </w:r>
      <w:r>
        <w:rPr>
          <w:rFonts w:ascii="仿宋_GB2312" w:eastAsia="仿宋_GB2312" w:hAnsi="仿宋_GB2312" w:cs="仿宋_GB2312" w:hint="eastAsia"/>
          <w:color w:val="000000" w:themeColor="text1"/>
          <w:sz w:val="28"/>
          <w:szCs w:val="28"/>
        </w:rPr>
        <w:t>20</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06</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18</w:t>
      </w:r>
      <w:r>
        <w:rPr>
          <w:rFonts w:ascii="仿宋_GB2312" w:eastAsia="仿宋_GB2312" w:hAnsi="仿宋_GB2312" w:cs="仿宋_GB2312" w:hint="eastAsia"/>
          <w:color w:val="000000" w:themeColor="text1"/>
          <w:sz w:val="28"/>
          <w:szCs w:val="28"/>
        </w:rPr>
        <w:t>日</w:t>
      </w:r>
      <w:r>
        <w:rPr>
          <w:rFonts w:ascii="仿宋_GB2312" w:eastAsia="仿宋_GB2312" w:hAnsi="仿宋_GB2312" w:cs="仿宋_GB2312" w:hint="eastAsia"/>
          <w:color w:val="000000" w:themeColor="text1"/>
          <w:sz w:val="28"/>
          <w:szCs w:val="28"/>
        </w:rPr>
        <w:t>--06</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24</w:t>
      </w:r>
      <w:r>
        <w:rPr>
          <w:rFonts w:ascii="仿宋_GB2312" w:eastAsia="仿宋_GB2312" w:hAnsi="仿宋_GB2312" w:cs="仿宋_GB2312" w:hint="eastAsia"/>
          <w:color w:val="000000" w:themeColor="text1"/>
          <w:sz w:val="28"/>
          <w:szCs w:val="28"/>
        </w:rPr>
        <w:t>日</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、报名地点：河南理工大学安全科学与工程学院</w:t>
      </w:r>
      <w:r>
        <w:rPr>
          <w:rFonts w:ascii="仿宋_GB2312" w:eastAsia="仿宋_GB2312" w:hAnsi="仿宋_GB2312" w:cs="仿宋_GB2312" w:hint="eastAsia"/>
          <w:color w:val="000000" w:themeColor="text1"/>
          <w:sz w:val="28"/>
          <w:szCs w:val="28"/>
        </w:rPr>
        <w:t>207</w:t>
      </w:r>
      <w:r>
        <w:rPr>
          <w:rFonts w:ascii="仿宋_GB2312" w:eastAsia="仿宋_GB2312" w:hAnsi="仿宋_GB2312" w:cs="仿宋_GB2312" w:hint="eastAsia"/>
          <w:color w:val="000000" w:themeColor="text1"/>
          <w:sz w:val="28"/>
          <w:szCs w:val="28"/>
        </w:rPr>
        <w:t>房间</w:t>
      </w:r>
    </w:p>
    <w:p w:rsidR="00DC6670" w:rsidRDefault="00CA6EDF">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四、谈判响应性文件接收信息：</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、递交报价响应文件截止时间：</w:t>
      </w:r>
      <w:r>
        <w:rPr>
          <w:rFonts w:ascii="仿宋_GB2312" w:eastAsia="仿宋_GB2312" w:hAnsi="仿宋_GB2312" w:cs="仿宋_GB2312" w:hint="eastAsia"/>
          <w:color w:val="000000" w:themeColor="text1"/>
          <w:sz w:val="28"/>
          <w:szCs w:val="28"/>
        </w:rPr>
        <w:t>20</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06</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24</w:t>
      </w:r>
      <w:r>
        <w:rPr>
          <w:rFonts w:ascii="仿宋_GB2312" w:eastAsia="仿宋_GB2312" w:hAnsi="仿宋_GB2312" w:cs="仿宋_GB2312" w:hint="eastAsia"/>
          <w:color w:val="000000" w:themeColor="text1"/>
          <w:sz w:val="28"/>
          <w:szCs w:val="28"/>
        </w:rPr>
        <w:t>日（以电子邮件及快递发送时间为准）。</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2</w:t>
      </w:r>
      <w:r>
        <w:rPr>
          <w:rFonts w:ascii="仿宋_GB2312" w:eastAsia="仿宋_GB2312" w:hAnsi="仿宋_GB2312" w:cs="仿宋_GB2312" w:hint="eastAsia"/>
          <w:color w:val="000000" w:themeColor="text1"/>
          <w:sz w:val="28"/>
          <w:szCs w:val="28"/>
        </w:rPr>
        <w:t>、递交地点：考虑疫情防控工作需要，响应人需将相关材料纸质版快递至联系人，电子版材料（</w:t>
      </w:r>
      <w:r>
        <w:rPr>
          <w:rFonts w:ascii="仿宋_GB2312" w:eastAsia="仿宋_GB2312" w:hAnsi="仿宋_GB2312" w:cs="仿宋_GB2312" w:hint="eastAsia"/>
          <w:color w:val="000000" w:themeColor="text1"/>
          <w:sz w:val="28"/>
          <w:szCs w:val="28"/>
        </w:rPr>
        <w:t>P</w:t>
      </w:r>
      <w:r>
        <w:rPr>
          <w:rFonts w:ascii="仿宋_GB2312" w:eastAsia="仿宋_GB2312" w:hAnsi="仿宋_GB2312" w:cs="仿宋_GB2312"/>
          <w:color w:val="000000" w:themeColor="text1"/>
          <w:sz w:val="28"/>
          <w:szCs w:val="28"/>
        </w:rPr>
        <w:t>DF</w:t>
      </w:r>
      <w:r>
        <w:rPr>
          <w:rFonts w:ascii="仿宋_GB2312" w:eastAsia="仿宋_GB2312" w:hAnsi="仿宋_GB2312" w:cs="仿宋_GB2312" w:hint="eastAsia"/>
          <w:color w:val="000000" w:themeColor="text1"/>
          <w:sz w:val="28"/>
          <w:szCs w:val="28"/>
        </w:rPr>
        <w:t>版）发至联系人电子邮箱。</w:t>
      </w:r>
    </w:p>
    <w:p w:rsidR="00DC6670" w:rsidRDefault="00CA6EDF">
      <w:pPr>
        <w:spacing w:line="560" w:lineRule="exact"/>
        <w:ind w:firstLineChars="200" w:firstLine="562"/>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五、联系事项：</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联系人：程老师</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联系电话：</w:t>
      </w:r>
      <w:r>
        <w:rPr>
          <w:rFonts w:ascii="仿宋_GB2312" w:eastAsia="仿宋_GB2312" w:hAnsi="仿宋_GB2312" w:cs="仿宋_GB2312" w:hint="eastAsia"/>
          <w:color w:val="000000" w:themeColor="text1"/>
          <w:sz w:val="28"/>
          <w:szCs w:val="28"/>
        </w:rPr>
        <w:t>13703896128</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联系地址：河南省焦作市高</w:t>
      </w:r>
      <w:proofErr w:type="gramStart"/>
      <w:r>
        <w:rPr>
          <w:rFonts w:ascii="仿宋_GB2312" w:eastAsia="仿宋_GB2312" w:hAnsi="仿宋_GB2312" w:cs="仿宋_GB2312" w:hint="eastAsia"/>
          <w:color w:val="000000" w:themeColor="text1"/>
          <w:sz w:val="28"/>
          <w:szCs w:val="28"/>
        </w:rPr>
        <w:t>新区世纪</w:t>
      </w:r>
      <w:proofErr w:type="gramEnd"/>
      <w:r>
        <w:rPr>
          <w:rFonts w:ascii="仿宋_GB2312" w:eastAsia="仿宋_GB2312" w:hAnsi="仿宋_GB2312" w:cs="仿宋_GB2312" w:hint="eastAsia"/>
          <w:color w:val="000000" w:themeColor="text1"/>
          <w:sz w:val="28"/>
          <w:szCs w:val="28"/>
        </w:rPr>
        <w:t>大道</w:t>
      </w:r>
      <w:r>
        <w:rPr>
          <w:rFonts w:ascii="仿宋_GB2312" w:eastAsia="仿宋_GB2312" w:hAnsi="仿宋_GB2312" w:cs="仿宋_GB2312" w:hint="eastAsia"/>
          <w:color w:val="000000" w:themeColor="text1"/>
          <w:sz w:val="28"/>
          <w:szCs w:val="28"/>
        </w:rPr>
        <w:t>2001</w:t>
      </w:r>
      <w:r>
        <w:rPr>
          <w:rFonts w:ascii="仿宋_GB2312" w:eastAsia="仿宋_GB2312" w:hAnsi="仿宋_GB2312" w:cs="仿宋_GB2312" w:hint="eastAsia"/>
          <w:color w:val="000000" w:themeColor="text1"/>
          <w:sz w:val="28"/>
          <w:szCs w:val="28"/>
        </w:rPr>
        <w:t>号河南理工大学安全学院</w:t>
      </w:r>
      <w:r>
        <w:rPr>
          <w:rFonts w:ascii="仿宋_GB2312" w:eastAsia="仿宋_GB2312" w:hAnsi="仿宋_GB2312" w:cs="仿宋_GB2312" w:hint="eastAsia"/>
          <w:color w:val="000000" w:themeColor="text1"/>
          <w:sz w:val="28"/>
          <w:szCs w:val="28"/>
        </w:rPr>
        <w:t xml:space="preserve"> </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邮</w:t>
      </w: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编：</w:t>
      </w:r>
      <w:r>
        <w:rPr>
          <w:rFonts w:ascii="仿宋_GB2312" w:eastAsia="仿宋_GB2312" w:hAnsi="仿宋_GB2312" w:cs="仿宋_GB2312" w:hint="eastAsia"/>
          <w:color w:val="000000" w:themeColor="text1"/>
          <w:sz w:val="28"/>
          <w:szCs w:val="28"/>
        </w:rPr>
        <w:t>454000</w:t>
      </w:r>
    </w:p>
    <w:p w:rsidR="00DC6670" w:rsidRDefault="00CA6EDF">
      <w:pPr>
        <w:spacing w:line="56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电子邮箱：</w:t>
      </w:r>
      <w:hyperlink r:id="rId5" w:history="1">
        <w:r>
          <w:rPr>
            <w:rStyle w:val="aa"/>
            <w:rFonts w:ascii="仿宋_GB2312" w:eastAsia="仿宋_GB2312" w:hAnsi="仿宋_GB2312" w:cs="仿宋_GB2312" w:hint="eastAsia"/>
            <w:sz w:val="28"/>
            <w:szCs w:val="28"/>
          </w:rPr>
          <w:t>13703896128@163.com</w:t>
        </w:r>
      </w:hyperlink>
    </w:p>
    <w:p w:rsidR="00DC6670" w:rsidRDefault="00DC6670">
      <w:pPr>
        <w:spacing w:line="560" w:lineRule="exact"/>
        <w:ind w:firstLineChars="200" w:firstLine="560"/>
        <w:rPr>
          <w:rFonts w:ascii="仿宋_GB2312" w:eastAsia="仿宋_GB2312" w:hAnsi="仿宋_GB2312" w:cs="仿宋_GB2312"/>
          <w:color w:val="000000" w:themeColor="text1"/>
          <w:sz w:val="28"/>
          <w:szCs w:val="28"/>
        </w:rPr>
      </w:pPr>
    </w:p>
    <w:p w:rsidR="00DC6670" w:rsidRDefault="00DC6670">
      <w:pPr>
        <w:spacing w:line="560" w:lineRule="exact"/>
        <w:ind w:firstLineChars="200" w:firstLine="560"/>
        <w:rPr>
          <w:rFonts w:ascii="仿宋_GB2312" w:eastAsia="仿宋_GB2312" w:hAnsi="仿宋_GB2312" w:cs="仿宋_GB2312"/>
          <w:color w:val="000000" w:themeColor="text1"/>
          <w:sz w:val="28"/>
          <w:szCs w:val="28"/>
        </w:rPr>
      </w:pPr>
    </w:p>
    <w:p w:rsidR="00DC6670" w:rsidRDefault="00DC6670">
      <w:pPr>
        <w:spacing w:line="560" w:lineRule="exact"/>
        <w:ind w:firstLineChars="200" w:firstLine="560"/>
        <w:rPr>
          <w:rFonts w:ascii="仿宋_GB2312" w:eastAsia="仿宋_GB2312" w:hAnsi="仿宋_GB2312" w:cs="仿宋_GB2312"/>
          <w:color w:val="000000" w:themeColor="text1"/>
          <w:sz w:val="28"/>
          <w:szCs w:val="28"/>
        </w:rPr>
      </w:pPr>
    </w:p>
    <w:p w:rsidR="00DC6670" w:rsidRDefault="00DC6670">
      <w:pPr>
        <w:spacing w:line="560" w:lineRule="exact"/>
        <w:ind w:firstLineChars="200" w:firstLine="560"/>
        <w:rPr>
          <w:rFonts w:ascii="仿宋_GB2312" w:eastAsia="仿宋_GB2312" w:hAnsi="仿宋_GB2312" w:cs="仿宋_GB2312"/>
          <w:color w:val="000000" w:themeColor="text1"/>
          <w:sz w:val="28"/>
          <w:szCs w:val="28"/>
        </w:rPr>
      </w:pPr>
    </w:p>
    <w:p w:rsidR="00DC6670" w:rsidRDefault="00CA6EDF">
      <w:pPr>
        <w:spacing w:line="560" w:lineRule="exact"/>
        <w:jc w:val="left"/>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 xml:space="preserve">                                             </w:t>
      </w:r>
      <w:r>
        <w:rPr>
          <w:rFonts w:ascii="仿宋_GB2312" w:eastAsia="仿宋_GB2312" w:hAnsi="仿宋_GB2312" w:cs="仿宋_GB2312" w:hint="eastAsia"/>
          <w:color w:val="000000" w:themeColor="text1"/>
          <w:sz w:val="28"/>
          <w:szCs w:val="28"/>
        </w:rPr>
        <w:t>河南理工大学</w:t>
      </w:r>
    </w:p>
    <w:p w:rsidR="00DC6670" w:rsidRDefault="00CA6EDF">
      <w:pPr>
        <w:spacing w:line="560" w:lineRule="exact"/>
        <w:jc w:val="right"/>
      </w:pPr>
      <w:r>
        <w:rPr>
          <w:rFonts w:ascii="仿宋_GB2312" w:eastAsia="仿宋_GB2312" w:hAnsi="仿宋_GB2312" w:cs="仿宋_GB2312" w:hint="eastAsia"/>
          <w:color w:val="000000" w:themeColor="text1"/>
          <w:sz w:val="28"/>
          <w:szCs w:val="28"/>
        </w:rPr>
        <w:t xml:space="preserve">                                    20</w:t>
      </w:r>
      <w:r>
        <w:rPr>
          <w:rFonts w:ascii="仿宋_GB2312" w:eastAsia="仿宋_GB2312" w:hAnsi="仿宋_GB2312" w:cs="仿宋_GB2312"/>
          <w:color w:val="000000" w:themeColor="text1"/>
          <w:sz w:val="28"/>
          <w:szCs w:val="28"/>
        </w:rPr>
        <w:t>2</w:t>
      </w:r>
      <w:r>
        <w:rPr>
          <w:rFonts w:ascii="仿宋_GB2312" w:eastAsia="仿宋_GB2312" w:hAnsi="仿宋_GB2312" w:cs="仿宋_GB2312" w:hint="eastAsia"/>
          <w:color w:val="000000" w:themeColor="text1"/>
          <w:sz w:val="28"/>
          <w:szCs w:val="28"/>
        </w:rPr>
        <w:t>1</w:t>
      </w:r>
      <w:r>
        <w:rPr>
          <w:rFonts w:ascii="仿宋_GB2312" w:eastAsia="仿宋_GB2312" w:hAnsi="仿宋_GB2312" w:cs="仿宋_GB2312" w:hint="eastAsia"/>
          <w:color w:val="000000" w:themeColor="text1"/>
          <w:sz w:val="28"/>
          <w:szCs w:val="28"/>
        </w:rPr>
        <w:t>年</w:t>
      </w:r>
      <w:r>
        <w:rPr>
          <w:rFonts w:ascii="仿宋_GB2312" w:eastAsia="仿宋_GB2312" w:hAnsi="仿宋_GB2312" w:cs="仿宋_GB2312" w:hint="eastAsia"/>
          <w:color w:val="000000" w:themeColor="text1"/>
          <w:sz w:val="28"/>
          <w:szCs w:val="28"/>
        </w:rPr>
        <w:t>6</w:t>
      </w:r>
      <w:r>
        <w:rPr>
          <w:rFonts w:ascii="仿宋_GB2312" w:eastAsia="仿宋_GB2312" w:hAnsi="仿宋_GB2312" w:cs="仿宋_GB2312" w:hint="eastAsia"/>
          <w:color w:val="000000" w:themeColor="text1"/>
          <w:sz w:val="28"/>
          <w:szCs w:val="28"/>
        </w:rPr>
        <w:t>月</w:t>
      </w:r>
      <w:r>
        <w:rPr>
          <w:rFonts w:ascii="仿宋_GB2312" w:eastAsia="仿宋_GB2312" w:hAnsi="仿宋_GB2312" w:cs="仿宋_GB2312" w:hint="eastAsia"/>
          <w:color w:val="000000" w:themeColor="text1"/>
          <w:sz w:val="28"/>
          <w:szCs w:val="28"/>
        </w:rPr>
        <w:t>18</w:t>
      </w:r>
      <w:r>
        <w:rPr>
          <w:rFonts w:ascii="仿宋_GB2312" w:eastAsia="仿宋_GB2312" w:hAnsi="仿宋_GB2312" w:cs="仿宋_GB2312" w:hint="eastAsia"/>
          <w:color w:val="000000" w:themeColor="text1"/>
          <w:sz w:val="28"/>
          <w:szCs w:val="28"/>
        </w:rPr>
        <w:t>日</w:t>
      </w:r>
    </w:p>
    <w:sectPr w:rsidR="00DC6670">
      <w:pgSz w:w="11906" w:h="16838"/>
      <w:pgMar w:top="1134" w:right="1701" w:bottom="1134" w:left="170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大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976459F"/>
    <w:rsid w:val="0004732A"/>
    <w:rsid w:val="00085645"/>
    <w:rsid w:val="000F62F3"/>
    <w:rsid w:val="0011607C"/>
    <w:rsid w:val="001243F8"/>
    <w:rsid w:val="00150AD1"/>
    <w:rsid w:val="00155C4D"/>
    <w:rsid w:val="001675F3"/>
    <w:rsid w:val="00181F04"/>
    <w:rsid w:val="00194532"/>
    <w:rsid w:val="001A1576"/>
    <w:rsid w:val="001D4A11"/>
    <w:rsid w:val="001E483B"/>
    <w:rsid w:val="002401AE"/>
    <w:rsid w:val="002E6C0C"/>
    <w:rsid w:val="00341442"/>
    <w:rsid w:val="00351751"/>
    <w:rsid w:val="00356777"/>
    <w:rsid w:val="00422B5C"/>
    <w:rsid w:val="004D346A"/>
    <w:rsid w:val="004F18F3"/>
    <w:rsid w:val="0053707C"/>
    <w:rsid w:val="00583315"/>
    <w:rsid w:val="00586B2D"/>
    <w:rsid w:val="005B4F8D"/>
    <w:rsid w:val="005D5655"/>
    <w:rsid w:val="005D60F0"/>
    <w:rsid w:val="00630115"/>
    <w:rsid w:val="006B32D5"/>
    <w:rsid w:val="006B3A6E"/>
    <w:rsid w:val="006D6C60"/>
    <w:rsid w:val="00707AD2"/>
    <w:rsid w:val="00711C1C"/>
    <w:rsid w:val="00722A6E"/>
    <w:rsid w:val="007574C6"/>
    <w:rsid w:val="007740ED"/>
    <w:rsid w:val="007A0524"/>
    <w:rsid w:val="007A635A"/>
    <w:rsid w:val="007A6915"/>
    <w:rsid w:val="007E5D02"/>
    <w:rsid w:val="007F1520"/>
    <w:rsid w:val="00825E5D"/>
    <w:rsid w:val="008445BC"/>
    <w:rsid w:val="00881D8F"/>
    <w:rsid w:val="008D2E6A"/>
    <w:rsid w:val="008D3D08"/>
    <w:rsid w:val="00911BB8"/>
    <w:rsid w:val="00931ACF"/>
    <w:rsid w:val="0095795C"/>
    <w:rsid w:val="0098627C"/>
    <w:rsid w:val="009E35FC"/>
    <w:rsid w:val="00A02C13"/>
    <w:rsid w:val="00A566FE"/>
    <w:rsid w:val="00A9306B"/>
    <w:rsid w:val="00A9644B"/>
    <w:rsid w:val="00AB7BFF"/>
    <w:rsid w:val="00AD2BF3"/>
    <w:rsid w:val="00B06F47"/>
    <w:rsid w:val="00B20708"/>
    <w:rsid w:val="00B328B4"/>
    <w:rsid w:val="00B85506"/>
    <w:rsid w:val="00C219B3"/>
    <w:rsid w:val="00C23A80"/>
    <w:rsid w:val="00C30717"/>
    <w:rsid w:val="00C5340D"/>
    <w:rsid w:val="00C86EE7"/>
    <w:rsid w:val="00CA6EDF"/>
    <w:rsid w:val="00DA3C49"/>
    <w:rsid w:val="00DC6670"/>
    <w:rsid w:val="00E00A4F"/>
    <w:rsid w:val="00E3050F"/>
    <w:rsid w:val="00E376D2"/>
    <w:rsid w:val="00E90E79"/>
    <w:rsid w:val="00EA063B"/>
    <w:rsid w:val="00EA5EBF"/>
    <w:rsid w:val="00EB3D23"/>
    <w:rsid w:val="00F106D8"/>
    <w:rsid w:val="00F41222"/>
    <w:rsid w:val="00F47D26"/>
    <w:rsid w:val="00F5768D"/>
    <w:rsid w:val="05F907BD"/>
    <w:rsid w:val="3D8257BF"/>
    <w:rsid w:val="4ABF5F53"/>
    <w:rsid w:val="58565D5C"/>
    <w:rsid w:val="5976459F"/>
    <w:rsid w:val="5F5D2A19"/>
    <w:rsid w:val="6D8365BA"/>
    <w:rsid w:val="6E192E73"/>
    <w:rsid w:val="73725BF2"/>
    <w:rsid w:val="7BA810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97E28"/>
  <w15:docId w15:val="{476B5BBF-FA4D-4ADB-8539-7A59D321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Lines="50" w:afterLines="50"/>
      <w:outlineLvl w:val="0"/>
    </w:pPr>
    <w:rPr>
      <w:rFonts w:asciiTheme="minorHAnsi" w:hAnsiTheme="minorHAnsi"/>
      <w:b/>
      <w:kern w:val="44"/>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line="432" w:lineRule="auto"/>
      <w:jc w:val="left"/>
    </w:pPr>
    <w:rPr>
      <w:kern w:val="0"/>
      <w:sz w:val="24"/>
    </w:rPr>
  </w:style>
  <w:style w:type="character" w:styleId="aa">
    <w:name w:val="Hyperlink"/>
    <w:basedOn w:val="a0"/>
    <w:unhideWhenUsed/>
    <w:rPr>
      <w:color w:val="0563C1" w:themeColor="hyperlink"/>
      <w:u w:val="single"/>
    </w:rPr>
  </w:style>
  <w:style w:type="character" w:customStyle="1" w:styleId="a8">
    <w:name w:val="页眉 字符"/>
    <w:basedOn w:val="a0"/>
    <w:link w:val="a7"/>
    <w:rPr>
      <w:kern w:val="2"/>
      <w:sz w:val="18"/>
      <w:szCs w:val="18"/>
    </w:rPr>
  </w:style>
  <w:style w:type="character" w:customStyle="1" w:styleId="a6">
    <w:name w:val="页脚 字符"/>
    <w:basedOn w:val="a0"/>
    <w:link w:val="a5"/>
    <w:qFormat/>
    <w:rPr>
      <w:kern w:val="2"/>
      <w:sz w:val="18"/>
      <w:szCs w:val="18"/>
    </w:rPr>
  </w:style>
  <w:style w:type="character" w:customStyle="1" w:styleId="a4">
    <w:name w:val="批注框文本 字符"/>
    <w:basedOn w:val="a0"/>
    <w:link w:val="a3"/>
    <w:semiHidden/>
    <w:qFormat/>
    <w:rPr>
      <w:kern w:val="2"/>
      <w:sz w:val="18"/>
      <w:szCs w:val="18"/>
    </w:rPr>
  </w:style>
  <w:style w:type="paragraph" w:styleId="ab">
    <w:name w:val="List Paragraph"/>
    <w:basedOn w:val="a"/>
    <w:uiPriority w:val="99"/>
    <w:qFormat/>
    <w:pPr>
      <w:ind w:firstLineChars="200" w:firstLine="420"/>
    </w:pPr>
  </w:style>
  <w:style w:type="character" w:customStyle="1" w:styleId="NormalCharacter">
    <w:name w:val="NormalCharacter"/>
    <w:uiPriority w:val="99"/>
    <w:semiHidden/>
    <w:qFormat/>
  </w:style>
  <w:style w:type="character" w:customStyle="1" w:styleId="UserStyle1">
    <w:name w:val="UserStyle_1"/>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3703896128@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318</Words>
  <Characters>1814</Characters>
  <Application>Microsoft Office Word</Application>
  <DocSecurity>0</DocSecurity>
  <Lines>15</Lines>
  <Paragraphs>4</Paragraphs>
  <ScaleCrop>false</ScaleCrop>
  <Company>微软公司</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什么鬼</dc:creator>
  <cp:lastModifiedBy>Administrator</cp:lastModifiedBy>
  <cp:revision>29</cp:revision>
  <cp:lastPrinted>2021-04-01T01:33:00Z</cp:lastPrinted>
  <dcterms:created xsi:type="dcterms:W3CDTF">2020-08-06T09:53:00Z</dcterms:created>
  <dcterms:modified xsi:type="dcterms:W3CDTF">2021-06-18T02:02:00Z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BA99EB8B233F4DC1B945B7C6F3C22875</vt:lpwstr>
  </property>
</Properties>
</file>